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6" w:rsidRDefault="00A03996" w:rsidP="0006651C">
      <w:pPr>
        <w:pStyle w:val="af3"/>
        <w:jc w:val="center"/>
        <w:rPr>
          <w:sz w:val="26"/>
          <w:szCs w:val="26"/>
          <w:lang w:val="ru-RU"/>
        </w:rPr>
      </w:pPr>
    </w:p>
    <w:p w:rsidR="00A03996" w:rsidRDefault="00A03996" w:rsidP="0006651C">
      <w:pPr>
        <w:pStyle w:val="af3"/>
        <w:jc w:val="center"/>
        <w:rPr>
          <w:sz w:val="26"/>
          <w:szCs w:val="26"/>
          <w:lang w:val="ru-RU"/>
        </w:rPr>
      </w:pP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РОССИЙСКАЯ ФЕДЕРАЦИЯ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РОСТОВСКАЯ ОБЛАСТЬ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ЗИМОВНИКОВСКИЙ РАЙОН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АДМИНИСТРАЦИЯ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КУТЕЙНИКОВСКОГО СЕЛЬСКОГО ПОСЕЛЕНИЯ</w:t>
      </w:r>
    </w:p>
    <w:p w:rsidR="0006651C" w:rsidRPr="00C02B02" w:rsidRDefault="0006651C" w:rsidP="0006651C">
      <w:pPr>
        <w:pStyle w:val="Postan"/>
        <w:ind w:left="540"/>
        <w:rPr>
          <w:sz w:val="26"/>
          <w:szCs w:val="26"/>
        </w:rPr>
      </w:pPr>
    </w:p>
    <w:p w:rsidR="0006651C" w:rsidRPr="00C02B02" w:rsidRDefault="0006651C" w:rsidP="0006651C">
      <w:pPr>
        <w:pStyle w:val="Postan"/>
        <w:ind w:left="540"/>
        <w:rPr>
          <w:sz w:val="26"/>
          <w:szCs w:val="26"/>
        </w:rPr>
      </w:pPr>
      <w:r w:rsidRPr="00C02B02">
        <w:rPr>
          <w:sz w:val="26"/>
          <w:szCs w:val="26"/>
        </w:rPr>
        <w:t>ПОСТАНОВЛЕНИЕ</w:t>
      </w:r>
    </w:p>
    <w:p w:rsidR="0006651C" w:rsidRPr="00C02B02" w:rsidRDefault="0083756D" w:rsidP="00066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AA24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A6A36" w:rsidRPr="00AA245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4061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A245D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6A36" w:rsidRPr="00AA245D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AA245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A6A36" w:rsidRPr="00AA245D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AA24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№  </w:t>
      </w:r>
      <w:r w:rsidR="00B40619">
        <w:rPr>
          <w:rFonts w:ascii="Times New Roman" w:eastAsia="Times New Roman" w:hAnsi="Times New Roman" w:cs="Times New Roman"/>
          <w:sz w:val="26"/>
          <w:szCs w:val="26"/>
        </w:rPr>
        <w:t>134</w:t>
      </w:r>
      <w:r w:rsidRPr="0083756D">
        <w:rPr>
          <w:rFonts w:ascii="Times New Roman" w:eastAsia="Times New Roman" w:hAnsi="Times New Roman" w:cs="Times New Roman"/>
          <w:sz w:val="26"/>
          <w:szCs w:val="26"/>
        </w:rPr>
        <w:t xml:space="preserve">                     ст. Кутейниковская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35"/>
      </w:tblGrid>
      <w:tr w:rsidR="002B0936" w:rsidRPr="00C02B02" w:rsidTr="002B0936">
        <w:trPr>
          <w:trHeight w:val="1026"/>
        </w:trPr>
        <w:tc>
          <w:tcPr>
            <w:tcW w:w="6435" w:type="dxa"/>
          </w:tcPr>
          <w:p w:rsidR="00E835C0" w:rsidRPr="00CA6A36" w:rsidRDefault="00E835C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Об утверждении нормативных затрат </w:t>
            </w:r>
            <w:proofErr w:type="gramStart"/>
            <w:r w:rsidRPr="00CA6A36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CA6A36">
              <w:rPr>
                <w:sz w:val="26"/>
                <w:szCs w:val="26"/>
                <w:lang w:val="ru-RU"/>
              </w:rPr>
              <w:t xml:space="preserve"> </w:t>
            </w:r>
          </w:p>
          <w:p w:rsidR="00E835C0" w:rsidRPr="00CA6A36" w:rsidRDefault="00E835C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обеспечение функций Администрации Кутейниковского сельского поселения </w:t>
            </w:r>
          </w:p>
          <w:p w:rsidR="00E835C0" w:rsidRPr="00CA6A36" w:rsidRDefault="00E835C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и </w:t>
            </w:r>
            <w:proofErr w:type="gramStart"/>
            <w:r w:rsidRPr="00CA6A36">
              <w:rPr>
                <w:sz w:val="26"/>
                <w:szCs w:val="26"/>
                <w:lang w:val="ru-RU"/>
              </w:rPr>
              <w:t>подведомственных</w:t>
            </w:r>
            <w:proofErr w:type="gramEnd"/>
            <w:r w:rsidRPr="00CA6A36">
              <w:rPr>
                <w:sz w:val="26"/>
                <w:szCs w:val="26"/>
                <w:lang w:val="ru-RU"/>
              </w:rPr>
              <w:t xml:space="preserve"> ей муниципальных</w:t>
            </w:r>
          </w:p>
          <w:p w:rsidR="00E835C0" w:rsidRPr="00CA6A36" w:rsidRDefault="00E835C0" w:rsidP="00E835C0">
            <w:pPr>
              <w:pStyle w:val="af3"/>
              <w:rPr>
                <w:sz w:val="28"/>
                <w:szCs w:val="28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бюджетных </w:t>
            </w:r>
            <w:r w:rsidRPr="00E835C0">
              <w:rPr>
                <w:sz w:val="26"/>
                <w:szCs w:val="26"/>
                <w:lang w:val="ru-RU"/>
              </w:rPr>
              <w:t xml:space="preserve"> </w:t>
            </w:r>
            <w:r w:rsidRPr="00CA6A36">
              <w:rPr>
                <w:sz w:val="26"/>
                <w:szCs w:val="26"/>
                <w:lang w:val="ru-RU"/>
              </w:rPr>
              <w:t>учреждений</w:t>
            </w:r>
          </w:p>
          <w:p w:rsidR="00D35B8D" w:rsidRPr="00CA6A36" w:rsidRDefault="00D35B8D" w:rsidP="00E835C0">
            <w:pPr>
              <w:pStyle w:val="af3"/>
              <w:rPr>
                <w:sz w:val="28"/>
                <w:szCs w:val="28"/>
                <w:lang w:val="ru-RU"/>
              </w:rPr>
            </w:pPr>
          </w:p>
        </w:tc>
      </w:tr>
    </w:tbl>
    <w:p w:rsidR="00E835C0" w:rsidRPr="00C02B02" w:rsidRDefault="00E835C0" w:rsidP="00E835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02B02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proofErr w:type="gramStart"/>
      <w:r w:rsidRPr="00C02B02">
        <w:rPr>
          <w:rFonts w:ascii="Times New Roman" w:hAnsi="Times New Roman" w:cs="Times New Roman"/>
          <w:sz w:val="26"/>
          <w:szCs w:val="26"/>
        </w:rPr>
        <w:t>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Кутейниковского сельского поселения от 31.12.2015 № 159 «</w:t>
      </w:r>
      <w:r w:rsidRPr="00C02B02">
        <w:rPr>
          <w:rFonts w:ascii="Times New Roman" w:hAnsi="Times New Roman" w:cs="Times New Roman"/>
          <w:kern w:val="2"/>
          <w:sz w:val="26"/>
          <w:szCs w:val="26"/>
        </w:rPr>
        <w:t xml:space="preserve">Об утверждении Правил определения нормативных затрат на обеспечение функций </w:t>
      </w:r>
      <w:r w:rsidRPr="00C02B02">
        <w:rPr>
          <w:rFonts w:ascii="Times New Roman" w:hAnsi="Times New Roman" w:cs="Times New Roman"/>
          <w:sz w:val="26"/>
          <w:szCs w:val="26"/>
        </w:rPr>
        <w:t xml:space="preserve">Администрации Кутейниковского сельского поселения, в том числе подведомственными ей муниципальными бюджетными учреждениями» </w:t>
      </w:r>
      <w:proofErr w:type="gramEnd"/>
    </w:p>
    <w:p w:rsidR="002B0936" w:rsidRDefault="002B0936" w:rsidP="002B09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C02B02">
        <w:rPr>
          <w:rFonts w:ascii="Times New Roman" w:hAnsi="Times New Roman" w:cs="Times New Roman"/>
          <w:kern w:val="2"/>
          <w:sz w:val="26"/>
          <w:szCs w:val="26"/>
        </w:rPr>
        <w:t>ПОСТАНОВЛЯЮ:</w:t>
      </w:r>
    </w:p>
    <w:p w:rsidR="0078032C" w:rsidRDefault="0078032C" w:rsidP="00453FD8">
      <w:pPr>
        <w:pStyle w:val="af3"/>
        <w:rPr>
          <w:rFonts w:eastAsia="Times New Roman"/>
          <w:sz w:val="26"/>
          <w:szCs w:val="26"/>
          <w:lang w:val="ru-RU"/>
        </w:rPr>
      </w:pPr>
      <w:r w:rsidRPr="00825364">
        <w:rPr>
          <w:rFonts w:eastAsia="Times New Roman"/>
          <w:sz w:val="26"/>
          <w:szCs w:val="26"/>
          <w:lang w:val="ru-RU"/>
        </w:rPr>
        <w:t xml:space="preserve">              </w:t>
      </w:r>
      <w:r w:rsidRPr="00CA6A36">
        <w:rPr>
          <w:rFonts w:eastAsia="Times New Roman"/>
          <w:sz w:val="26"/>
          <w:szCs w:val="26"/>
          <w:lang w:val="ru-RU"/>
        </w:rPr>
        <w:t xml:space="preserve">1.Признать утратившим силу с </w:t>
      </w:r>
      <w:r w:rsidR="00613CC9">
        <w:rPr>
          <w:rFonts w:eastAsia="Times New Roman"/>
          <w:sz w:val="26"/>
          <w:szCs w:val="26"/>
          <w:lang w:val="ru-RU"/>
        </w:rPr>
        <w:t>01.01.2020г</w:t>
      </w:r>
      <w:r w:rsidRPr="00CA6A36">
        <w:rPr>
          <w:rFonts w:eastAsia="Times New Roman"/>
          <w:sz w:val="26"/>
          <w:szCs w:val="26"/>
          <w:lang w:val="ru-RU"/>
        </w:rPr>
        <w:t xml:space="preserve">. </w:t>
      </w:r>
      <w:r w:rsidR="00613CC9">
        <w:rPr>
          <w:rFonts w:eastAsia="Times New Roman"/>
          <w:sz w:val="26"/>
          <w:szCs w:val="26"/>
          <w:lang w:val="ru-RU"/>
        </w:rPr>
        <w:t xml:space="preserve"> </w:t>
      </w:r>
      <w:r w:rsidRPr="00CA6A36">
        <w:rPr>
          <w:rFonts w:eastAsia="Times New Roman"/>
          <w:sz w:val="26"/>
          <w:szCs w:val="26"/>
          <w:lang w:val="ru-RU"/>
        </w:rPr>
        <w:t>Постановление Администрации Кутейниковского сельского поселения от 2</w:t>
      </w:r>
      <w:r w:rsidR="00453FD8" w:rsidRPr="00CA6A36">
        <w:rPr>
          <w:rFonts w:eastAsia="Times New Roman"/>
          <w:sz w:val="26"/>
          <w:szCs w:val="26"/>
          <w:lang w:val="ru-RU"/>
        </w:rPr>
        <w:t>7.05.2016</w:t>
      </w:r>
      <w:r w:rsidRPr="00CA6A36">
        <w:rPr>
          <w:rFonts w:eastAsia="Times New Roman"/>
          <w:sz w:val="26"/>
          <w:szCs w:val="26"/>
          <w:lang w:val="ru-RU"/>
        </w:rPr>
        <w:t xml:space="preserve"> года № 82/1 «</w:t>
      </w:r>
      <w:r w:rsidRPr="00CA6A36">
        <w:rPr>
          <w:kern w:val="2"/>
          <w:sz w:val="26"/>
          <w:szCs w:val="26"/>
          <w:lang w:val="ru-RU"/>
        </w:rPr>
        <w:t xml:space="preserve">Об утверждении нормативных затрат на обеспечение функций </w:t>
      </w:r>
      <w:r w:rsidRPr="00CA6A36">
        <w:rPr>
          <w:sz w:val="26"/>
          <w:szCs w:val="26"/>
          <w:lang w:val="ru-RU"/>
        </w:rPr>
        <w:t>Администрации Кутейниковского сельского поселения и подведомственных ей муниципальных   бюджетных учреждений</w:t>
      </w:r>
      <w:r w:rsidRPr="00CA6A36">
        <w:rPr>
          <w:rFonts w:eastAsia="Times New Roman"/>
          <w:sz w:val="26"/>
          <w:szCs w:val="26"/>
          <w:lang w:val="ru-RU"/>
        </w:rPr>
        <w:t>»</w:t>
      </w:r>
      <w:r w:rsidR="00453FD8" w:rsidRPr="00CA6A36">
        <w:rPr>
          <w:rFonts w:eastAsia="Times New Roman"/>
          <w:sz w:val="26"/>
          <w:szCs w:val="26"/>
          <w:lang w:val="ru-RU"/>
        </w:rPr>
        <w:t>.</w:t>
      </w:r>
    </w:p>
    <w:p w:rsidR="00613CC9" w:rsidRPr="00CA6A36" w:rsidRDefault="00613CC9" w:rsidP="00453FD8">
      <w:pPr>
        <w:pStyle w:val="af3"/>
        <w:rPr>
          <w:kern w:val="2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              2. Настоящее Постановление вступает в силу с 01.01.2020 года.</w:t>
      </w:r>
    </w:p>
    <w:p w:rsidR="00CA6A36" w:rsidRPr="00CA6A36" w:rsidRDefault="00453FD8" w:rsidP="00CA6A36">
      <w:pPr>
        <w:pStyle w:val="af3"/>
        <w:rPr>
          <w:sz w:val="26"/>
          <w:szCs w:val="26"/>
          <w:lang w:val="ru-RU"/>
        </w:rPr>
      </w:pPr>
      <w:r w:rsidRPr="00453FD8">
        <w:rPr>
          <w:rFonts w:eastAsia="Times New Roman"/>
          <w:lang w:val="ru-RU"/>
        </w:rPr>
        <w:t xml:space="preserve">   </w:t>
      </w:r>
      <w:r>
        <w:rPr>
          <w:rFonts w:eastAsia="Times New Roman"/>
          <w:lang w:val="ru-RU"/>
        </w:rPr>
        <w:t xml:space="preserve">            </w:t>
      </w:r>
      <w:r w:rsidR="00613CC9">
        <w:rPr>
          <w:rFonts w:eastAsia="Times New Roman"/>
          <w:sz w:val="26"/>
          <w:szCs w:val="26"/>
          <w:lang w:val="ru-RU"/>
        </w:rPr>
        <w:t>3</w:t>
      </w:r>
      <w:r w:rsidRPr="00453FD8">
        <w:rPr>
          <w:rFonts w:eastAsia="Times New Roman"/>
          <w:sz w:val="26"/>
          <w:szCs w:val="26"/>
          <w:lang w:val="ru-RU"/>
        </w:rPr>
        <w:t>.</w:t>
      </w:r>
      <w:r w:rsidRPr="00453FD8">
        <w:rPr>
          <w:sz w:val="26"/>
          <w:szCs w:val="26"/>
          <w:lang w:val="ru-RU"/>
        </w:rPr>
        <w:t>Утвердить нормативные затраты на обеспечение функций Администрации  Кутейниковского сельского поселения</w:t>
      </w:r>
      <w:r w:rsidR="00CA6A36">
        <w:rPr>
          <w:sz w:val="26"/>
          <w:szCs w:val="26"/>
          <w:lang w:val="ru-RU"/>
        </w:rPr>
        <w:t xml:space="preserve"> </w:t>
      </w:r>
      <w:r w:rsidR="00CA6A36" w:rsidRPr="00CA6A36">
        <w:rPr>
          <w:sz w:val="26"/>
          <w:szCs w:val="26"/>
          <w:lang w:val="ru-RU"/>
        </w:rPr>
        <w:t>и подведомственных ей муниципальных</w:t>
      </w:r>
    </w:p>
    <w:p w:rsidR="00453FD8" w:rsidRPr="00453FD8" w:rsidRDefault="00CA6A36" w:rsidP="00CA6A36">
      <w:pPr>
        <w:pStyle w:val="af3"/>
        <w:rPr>
          <w:sz w:val="26"/>
          <w:szCs w:val="26"/>
          <w:lang w:val="ru-RU"/>
        </w:rPr>
      </w:pPr>
      <w:r w:rsidRPr="00CA6A36">
        <w:rPr>
          <w:sz w:val="26"/>
          <w:szCs w:val="26"/>
          <w:lang w:val="ru-RU"/>
        </w:rPr>
        <w:t xml:space="preserve">бюджетных </w:t>
      </w:r>
      <w:r w:rsidRPr="00E835C0">
        <w:rPr>
          <w:sz w:val="26"/>
          <w:szCs w:val="26"/>
          <w:lang w:val="ru-RU"/>
        </w:rPr>
        <w:t xml:space="preserve"> </w:t>
      </w:r>
      <w:r w:rsidRPr="00CA6A36">
        <w:rPr>
          <w:sz w:val="26"/>
          <w:szCs w:val="26"/>
          <w:lang w:val="ru-RU"/>
        </w:rPr>
        <w:t>учреждений</w:t>
      </w:r>
      <w:r w:rsidR="00453FD8" w:rsidRPr="00453FD8">
        <w:rPr>
          <w:sz w:val="26"/>
          <w:szCs w:val="26"/>
          <w:lang w:val="ru-RU"/>
        </w:rPr>
        <w:t>.</w:t>
      </w:r>
    </w:p>
    <w:p w:rsidR="00453FD8" w:rsidRPr="00453FD8" w:rsidRDefault="00613CC9" w:rsidP="00453FD8">
      <w:pPr>
        <w:pStyle w:val="af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4</w:t>
      </w:r>
      <w:r w:rsidR="00453FD8" w:rsidRPr="00453FD8">
        <w:rPr>
          <w:sz w:val="26"/>
          <w:szCs w:val="26"/>
          <w:lang w:val="ru-RU"/>
        </w:rPr>
        <w:t xml:space="preserve">. </w:t>
      </w:r>
      <w:r w:rsidR="00453FD8">
        <w:rPr>
          <w:sz w:val="26"/>
          <w:szCs w:val="26"/>
          <w:lang w:val="ru-RU"/>
        </w:rPr>
        <w:t>Ведущему специалисту</w:t>
      </w:r>
      <w:r w:rsidR="00453FD8" w:rsidRPr="00453FD8">
        <w:rPr>
          <w:sz w:val="26"/>
          <w:szCs w:val="26"/>
          <w:lang w:val="ru-RU"/>
        </w:rPr>
        <w:t xml:space="preserve"> </w:t>
      </w:r>
      <w:r w:rsidR="00453FD8">
        <w:rPr>
          <w:sz w:val="26"/>
          <w:szCs w:val="26"/>
          <w:lang w:val="ru-RU"/>
        </w:rPr>
        <w:t>(</w:t>
      </w:r>
      <w:r w:rsidR="00453FD8" w:rsidRPr="00453FD8">
        <w:rPr>
          <w:sz w:val="26"/>
          <w:szCs w:val="26"/>
          <w:lang w:val="ru-RU"/>
        </w:rPr>
        <w:t>по экономике</w:t>
      </w:r>
      <w:r w:rsidR="00453FD8">
        <w:rPr>
          <w:sz w:val="26"/>
          <w:szCs w:val="26"/>
          <w:lang w:val="ru-RU"/>
        </w:rPr>
        <w:t>)</w:t>
      </w:r>
      <w:r w:rsidR="00453FD8" w:rsidRPr="00453FD8">
        <w:rPr>
          <w:sz w:val="26"/>
          <w:szCs w:val="26"/>
          <w:lang w:val="ru-RU"/>
        </w:rPr>
        <w:t xml:space="preserve"> Гетманской Е.А.</w:t>
      </w:r>
      <w:r w:rsidR="00453FD8">
        <w:rPr>
          <w:sz w:val="26"/>
          <w:szCs w:val="26"/>
          <w:lang w:val="ru-RU"/>
        </w:rPr>
        <w:t xml:space="preserve"> </w:t>
      </w:r>
      <w:r w:rsidR="00453FD8" w:rsidRPr="00453FD8">
        <w:rPr>
          <w:sz w:val="26"/>
          <w:szCs w:val="26"/>
          <w:lang w:val="ru-RU"/>
        </w:rPr>
        <w:t xml:space="preserve"> </w:t>
      </w:r>
      <w:proofErr w:type="gramStart"/>
      <w:r w:rsidR="00453FD8" w:rsidRPr="00453FD8">
        <w:rPr>
          <w:sz w:val="26"/>
          <w:szCs w:val="26"/>
          <w:lang w:val="ru-RU"/>
        </w:rPr>
        <w:t>разместить</w:t>
      </w:r>
      <w:proofErr w:type="gramEnd"/>
      <w:r w:rsidR="00453FD8" w:rsidRPr="00453FD8">
        <w:rPr>
          <w:sz w:val="26"/>
          <w:szCs w:val="26"/>
          <w:lang w:val="ru-RU"/>
        </w:rPr>
        <w:t xml:space="preserve"> настоящее постановление на официальном сайте единой информационной системы в сфере закупок.</w:t>
      </w:r>
    </w:p>
    <w:p w:rsidR="00453FD8" w:rsidRPr="00453FD8" w:rsidRDefault="00453FD8" w:rsidP="00453FD8">
      <w:pPr>
        <w:pStyle w:val="af3"/>
        <w:rPr>
          <w:sz w:val="26"/>
          <w:szCs w:val="26"/>
          <w:lang w:val="ru-RU"/>
        </w:rPr>
      </w:pPr>
      <w:r w:rsidRPr="00453FD8">
        <w:rPr>
          <w:sz w:val="26"/>
          <w:szCs w:val="26"/>
          <w:lang w:val="ru-RU"/>
        </w:rPr>
        <w:t xml:space="preserve">         </w:t>
      </w:r>
      <w:r w:rsidR="00613CC9">
        <w:rPr>
          <w:sz w:val="26"/>
          <w:szCs w:val="26"/>
          <w:lang w:val="ru-RU"/>
        </w:rPr>
        <w:t xml:space="preserve">     5</w:t>
      </w:r>
      <w:r w:rsidRPr="00453FD8">
        <w:rPr>
          <w:sz w:val="26"/>
          <w:szCs w:val="26"/>
          <w:lang w:val="ru-RU"/>
        </w:rPr>
        <w:t>.</w:t>
      </w:r>
      <w:r w:rsidRPr="00453FD8">
        <w:rPr>
          <w:sz w:val="26"/>
          <w:szCs w:val="26"/>
        </w:rPr>
        <w:t> </w:t>
      </w:r>
      <w:r w:rsidRPr="00453FD8">
        <w:rPr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83756D" w:rsidRPr="00453FD8" w:rsidRDefault="0083756D" w:rsidP="00453FD8">
      <w:pPr>
        <w:pStyle w:val="af3"/>
        <w:rPr>
          <w:rFonts w:eastAsia="Times New Roman" w:cs="Times New Roman"/>
          <w:sz w:val="28"/>
          <w:szCs w:val="28"/>
          <w:lang w:val="ru-RU"/>
        </w:rPr>
      </w:pPr>
    </w:p>
    <w:p w:rsidR="00453FD8" w:rsidRDefault="002B0936" w:rsidP="00C02B02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Глава </w:t>
      </w:r>
      <w:r w:rsidR="00453FD8">
        <w:rPr>
          <w:sz w:val="26"/>
          <w:szCs w:val="26"/>
          <w:lang w:val="ru-RU"/>
        </w:rPr>
        <w:t>Администрации</w:t>
      </w:r>
    </w:p>
    <w:p w:rsidR="00C02B02" w:rsidRPr="00C02B02" w:rsidRDefault="00504328" w:rsidP="00C02B02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 </w:t>
      </w:r>
      <w:r w:rsidR="00C02B02" w:rsidRPr="00C02B02">
        <w:rPr>
          <w:sz w:val="26"/>
          <w:szCs w:val="26"/>
          <w:lang w:val="ru-RU"/>
        </w:rPr>
        <w:t>Кутейниковского</w:t>
      </w:r>
    </w:p>
    <w:p w:rsidR="002B0936" w:rsidRPr="00C02B02" w:rsidRDefault="002B0936" w:rsidP="00C02B02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 сельского поселения                        </w:t>
      </w:r>
      <w:r w:rsidR="00504328" w:rsidRPr="00C02B02">
        <w:rPr>
          <w:sz w:val="26"/>
          <w:szCs w:val="26"/>
          <w:lang w:val="ru-RU"/>
        </w:rPr>
        <w:t xml:space="preserve">             </w:t>
      </w:r>
      <w:r w:rsidR="00C02B02">
        <w:rPr>
          <w:sz w:val="26"/>
          <w:szCs w:val="26"/>
          <w:lang w:val="ru-RU"/>
        </w:rPr>
        <w:t xml:space="preserve">                                      А</w:t>
      </w:r>
      <w:r w:rsidR="00C02B02" w:rsidRPr="00C02B02">
        <w:rPr>
          <w:sz w:val="26"/>
          <w:szCs w:val="26"/>
          <w:lang w:val="ru-RU"/>
        </w:rPr>
        <w:t>.П.Щука</w:t>
      </w:r>
    </w:p>
    <w:p w:rsidR="002B0936" w:rsidRPr="00C02B02" w:rsidRDefault="002B0936" w:rsidP="002B0936">
      <w:pPr>
        <w:rPr>
          <w:rFonts w:ascii="Times New Roman" w:hAnsi="Times New Roman" w:cs="Times New Roman"/>
          <w:sz w:val="26"/>
          <w:szCs w:val="26"/>
        </w:rPr>
      </w:pPr>
    </w:p>
    <w:p w:rsidR="00453FD8" w:rsidRDefault="00453FD8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>Кутейниковского сельского поселения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5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4061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CA6A36">
        <w:rPr>
          <w:rFonts w:ascii="Times New Roman" w:eastAsia="Times New Roman" w:hAnsi="Times New Roman" w:cs="Times New Roman"/>
          <w:sz w:val="24"/>
          <w:szCs w:val="24"/>
        </w:rPr>
        <w:t>.12.2019</w:t>
      </w:r>
      <w:r w:rsidRPr="0083345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40619">
        <w:rPr>
          <w:rFonts w:ascii="Times New Roman" w:eastAsia="Times New Roman" w:hAnsi="Times New Roman" w:cs="Times New Roman"/>
          <w:sz w:val="24"/>
          <w:szCs w:val="24"/>
        </w:rPr>
        <w:t xml:space="preserve"> 134</w:t>
      </w:r>
    </w:p>
    <w:p w:rsidR="001D6885" w:rsidRPr="006A7523" w:rsidRDefault="001D6885" w:rsidP="001D6885">
      <w:pPr>
        <w:ind w:left="623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D6885" w:rsidRPr="006A7523" w:rsidRDefault="00504328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b/>
          <w:kern w:val="2"/>
          <w:sz w:val="26"/>
          <w:szCs w:val="26"/>
        </w:rPr>
        <w:t>н</w:t>
      </w:r>
      <w:r w:rsidR="001D6885" w:rsidRPr="006A7523">
        <w:rPr>
          <w:rFonts w:ascii="Times New Roman" w:hAnsi="Times New Roman" w:cs="Times New Roman"/>
          <w:b/>
          <w:kern w:val="2"/>
          <w:sz w:val="26"/>
          <w:szCs w:val="26"/>
        </w:rPr>
        <w:t xml:space="preserve">ормативные затраты на обеспечение функций  Администрации </w:t>
      </w:r>
      <w:r w:rsidRPr="006A7523">
        <w:rPr>
          <w:rFonts w:ascii="Times New Roman" w:hAnsi="Times New Roman" w:cs="Times New Roman"/>
          <w:b/>
          <w:kern w:val="2"/>
          <w:sz w:val="26"/>
          <w:szCs w:val="26"/>
        </w:rPr>
        <w:t>К</w:t>
      </w:r>
      <w:r w:rsidR="006A7523">
        <w:rPr>
          <w:rFonts w:ascii="Times New Roman" w:hAnsi="Times New Roman" w:cs="Times New Roman"/>
          <w:b/>
          <w:kern w:val="2"/>
          <w:sz w:val="26"/>
          <w:szCs w:val="26"/>
        </w:rPr>
        <w:t>утейниковского</w:t>
      </w:r>
      <w:r w:rsidRPr="006A7523">
        <w:rPr>
          <w:rFonts w:ascii="Times New Roman" w:hAnsi="Times New Roman" w:cs="Times New Roman"/>
          <w:b/>
          <w:kern w:val="2"/>
          <w:sz w:val="26"/>
          <w:szCs w:val="26"/>
        </w:rPr>
        <w:t xml:space="preserve"> сельского поселения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1. Показатель расчетной численности основных работников</w:t>
      </w:r>
      <w:bookmarkStart w:id="0" w:name="_GoBack"/>
      <w:bookmarkEnd w:id="0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1.1 Показатель расчетной численности основных работников для муниципальных органов 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A7523">
        <w:rPr>
          <w:rFonts w:ascii="Times New Roman" w:hAnsi="Times New Roman" w:cs="Times New Roman"/>
          <w:sz w:val="26"/>
          <w:szCs w:val="26"/>
        </w:rPr>
        <w:t>Ч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оп </w:t>
      </w:r>
      <w:r w:rsidRPr="006A7523">
        <w:rPr>
          <w:rFonts w:ascii="Times New Roman" w:hAnsi="Times New Roman" w:cs="Times New Roman"/>
          <w:sz w:val="26"/>
          <w:szCs w:val="26"/>
        </w:rPr>
        <w:t>=(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Ч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6A7523">
        <w:rPr>
          <w:rFonts w:ascii="Times New Roman" w:hAnsi="Times New Roman" w:cs="Times New Roman"/>
          <w:sz w:val="26"/>
          <w:szCs w:val="26"/>
        </w:rPr>
        <w:t>+Ч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)×1,1</w:t>
      </w:r>
      <w:r w:rsidRPr="006A7523">
        <w:rPr>
          <w:rFonts w:ascii="Times New Roman" w:hAnsi="Times New Roman" w:cs="Times New Roman"/>
          <w:position w:val="6"/>
          <w:sz w:val="26"/>
          <w:szCs w:val="26"/>
          <w:vertAlign w:val="subscript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где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8C72CC" wp14:editId="401CF891">
            <wp:extent cx="297815" cy="318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служащих лиц, замещающих  муниципальные должности и муниципальных гражданских служащих;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278A147" wp14:editId="58CFE906">
            <wp:extent cx="297815" cy="351155"/>
            <wp:effectExtent l="19050" t="0" r="698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работников, замещающих должности,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не отнесенные к должностям муниципальной гражданской службы </w:t>
      </w:r>
      <w:r w:rsidR="00F70CDE" w:rsidRPr="006A7523">
        <w:rPr>
          <w:rFonts w:ascii="Times New Roman" w:hAnsi="Times New Roman" w:cs="Times New Roman"/>
          <w:sz w:val="26"/>
          <w:szCs w:val="26"/>
        </w:rPr>
        <w:t>Администрации К</w:t>
      </w:r>
      <w:r w:rsidR="006A7523">
        <w:rPr>
          <w:rFonts w:ascii="Times New Roman" w:hAnsi="Times New Roman" w:cs="Times New Roman"/>
          <w:sz w:val="26"/>
          <w:szCs w:val="26"/>
        </w:rPr>
        <w:t>утейниковского</w:t>
      </w:r>
      <w:r w:rsidR="00F70CDE" w:rsidRPr="006A75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A7523">
        <w:rPr>
          <w:rFonts w:ascii="Times New Roman" w:hAnsi="Times New Roman" w:cs="Times New Roman"/>
          <w:sz w:val="26"/>
          <w:szCs w:val="26"/>
        </w:rPr>
        <w:t xml:space="preserve"> и осуществляющие техническое обеспечение основной деятельности;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1,1 – коэффициент, который может быть использован на случай замещения вакантных должностей.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6885" w:rsidRPr="006A7523" w:rsidTr="002B0936">
        <w:tc>
          <w:tcPr>
            <w:tcW w:w="492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</w:t>
            </w:r>
            <w:proofErr w:type="spellEnd"/>
          </w:p>
        </w:tc>
        <w:tc>
          <w:tcPr>
            <w:tcW w:w="492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р</w:t>
            </w:r>
            <w:proofErr w:type="spellEnd"/>
          </w:p>
        </w:tc>
      </w:tr>
      <w:tr w:rsidR="001D6885" w:rsidRPr="006A7523" w:rsidTr="002B0936">
        <w:tc>
          <w:tcPr>
            <w:tcW w:w="4927" w:type="dxa"/>
          </w:tcPr>
          <w:p w:rsidR="001D6885" w:rsidRPr="006A7523" w:rsidRDefault="00AA426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27" w:type="dxa"/>
          </w:tcPr>
          <w:p w:rsidR="001D6885" w:rsidRPr="006A7523" w:rsidRDefault="00AA426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1.2. Показатель расчетной численности основных работников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2B68EA" wp14:editId="0B64BBC4">
            <wp:extent cx="351155" cy="318770"/>
            <wp:effectExtent l="19050" t="0" r="0" b="0"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>казенных учреждений</w:t>
      </w:r>
      <w:r w:rsidRPr="006A7523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284111E" wp14:editId="0F91673F">
            <wp:extent cx="1392555" cy="351155"/>
            <wp:effectExtent l="19050" t="0" r="0" b="0"/>
            <wp:docPr id="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position w:val="6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83289F7" wp14:editId="25E3BDC5">
            <wp:extent cx="297815" cy="351155"/>
            <wp:effectExtent l="19050" t="0" r="6985" b="0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работников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>казенных учреждений</w:t>
      </w:r>
      <w:r w:rsidRPr="006A7523">
        <w:rPr>
          <w:rFonts w:ascii="Times New Roman" w:hAnsi="Times New Roman" w:cs="Times New Roman"/>
          <w:sz w:val="26"/>
          <w:szCs w:val="26"/>
        </w:rPr>
        <w:t>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1.3. Показатель расчетной численности основных работников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F3FDC4" wp14:editId="275B21D2">
            <wp:extent cx="351155" cy="318770"/>
            <wp:effectExtent l="19050" t="0" r="0" b="0"/>
            <wp:docPr id="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для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 xml:space="preserve">бюджетного учреждения </w:t>
      </w:r>
      <w:r w:rsidR="00504328" w:rsidRPr="006A7523">
        <w:rPr>
          <w:rFonts w:ascii="Times New Roman" w:hAnsi="Times New Roman" w:cs="Times New Roman"/>
          <w:kern w:val="2"/>
          <w:sz w:val="26"/>
          <w:szCs w:val="26"/>
        </w:rPr>
        <w:t>К</w:t>
      </w:r>
      <w:r w:rsidR="006A7523">
        <w:rPr>
          <w:rFonts w:ascii="Times New Roman" w:hAnsi="Times New Roman" w:cs="Times New Roman"/>
          <w:kern w:val="2"/>
          <w:sz w:val="26"/>
          <w:szCs w:val="26"/>
        </w:rPr>
        <w:t>утейниковского</w:t>
      </w:r>
      <w:r w:rsidR="00504328" w:rsidRPr="006A7523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</w:t>
      </w:r>
      <w:r w:rsidRPr="006A7523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E2D320E" wp14:editId="56E628D6">
            <wp:extent cx="1392555" cy="351155"/>
            <wp:effectExtent l="19050" t="0" r="0" b="0"/>
            <wp:docPr id="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position w:val="6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B98D35" wp14:editId="276B0093">
            <wp:extent cx="297815" cy="351155"/>
            <wp:effectExtent l="19050" t="0" r="6985" b="0"/>
            <wp:docPr id="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работников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>бюджетного учреждения</w:t>
      </w:r>
      <w:r w:rsidRPr="006A7523">
        <w:rPr>
          <w:rFonts w:ascii="Times New Roman" w:hAnsi="Times New Roman" w:cs="Times New Roman"/>
          <w:sz w:val="26"/>
          <w:szCs w:val="26"/>
        </w:rPr>
        <w:t>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1.4. 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1.5. Цена единицы планируемых к приобретению товаров, работ и услуг в формулах расчета определяется с учетом положений </w:t>
      </w:r>
      <w:hyperlink r:id="rId14" w:history="1">
        <w:r w:rsidRPr="006A7523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1.6. Нормативные затраты подлежат размещению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92"/>
      <w:bookmarkEnd w:id="1"/>
      <w:r w:rsidRPr="006A7523">
        <w:rPr>
          <w:rFonts w:ascii="Times New Roman" w:hAnsi="Times New Roman" w:cs="Times New Roman"/>
          <w:b/>
          <w:sz w:val="26"/>
          <w:szCs w:val="26"/>
        </w:rPr>
        <w:t>2. Затраты на информационно-коммуникационные технологии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 xml:space="preserve">Нормативные затраты на абонентскую плату местной, внутризоновой и междугородней телефонной связи на обеспечение функций Аппарата Администрации </w:t>
      </w:r>
      <w:r w:rsidR="00504328" w:rsidRPr="006A7523">
        <w:rPr>
          <w:rFonts w:ascii="Times New Roman" w:hAnsi="Times New Roman" w:cs="Times New Roman"/>
          <w:b/>
          <w:sz w:val="26"/>
          <w:szCs w:val="26"/>
        </w:rPr>
        <w:t>К</w:t>
      </w:r>
      <w:r w:rsidR="006A7523">
        <w:rPr>
          <w:rFonts w:ascii="Times New Roman" w:hAnsi="Times New Roman" w:cs="Times New Roman"/>
          <w:b/>
          <w:sz w:val="26"/>
          <w:szCs w:val="26"/>
        </w:rPr>
        <w:t>утейниковского</w:t>
      </w:r>
      <w:r w:rsidR="00504328" w:rsidRPr="006A752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4"/>
      <w:bookmarkEnd w:id="2"/>
      <w:r w:rsidRPr="006A7523">
        <w:rPr>
          <w:rFonts w:ascii="Times New Roman" w:hAnsi="Times New Roman" w:cs="Times New Roman"/>
          <w:sz w:val="26"/>
          <w:szCs w:val="26"/>
        </w:rPr>
        <w:t>2.1. Затраты на услуги связи.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2.1.1. Нормативные затраты на абонентскую плату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01C478" wp14:editId="11DB0ADC">
            <wp:extent cx="308610" cy="30861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B3C568B" wp14:editId="74D0C3F2">
            <wp:extent cx="2456180" cy="595630"/>
            <wp:effectExtent l="0" t="0" r="127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FA16A0" wp14:editId="2042A768">
            <wp:extent cx="403860" cy="308610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1D0BDC" wp14:editId="4D5CD0E9">
            <wp:extent cx="403860" cy="308610"/>
            <wp:effectExtent l="1905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C75A40" wp14:editId="06DE40C4">
            <wp:extent cx="425450" cy="308610"/>
            <wp:effectExtent l="1905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с i-й абонентской платой.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  <w:vMerge w:val="restart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Абонентская плата за местную телефонную связь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аб</w:t>
            </w:r>
            <w:proofErr w:type="spellEnd"/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аб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3284" w:type="dxa"/>
            <w:vMerge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1D6885" w:rsidRPr="006A7523" w:rsidRDefault="00F70CDE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1D6885" w:rsidRPr="006A7523" w:rsidRDefault="001D6885" w:rsidP="008C25A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8C25A9">
              <w:rPr>
                <w:rFonts w:ascii="Times New Roman" w:hAnsi="Times New Roman" w:cs="Times New Roman"/>
                <w:sz w:val="26"/>
                <w:szCs w:val="26"/>
              </w:rPr>
              <w:t>1100,00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2.1.2. Нормативные затраты на повременную оплату местных, междугородних и международных телефонных соединений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6747E4" wp14:editId="703DC181">
            <wp:extent cx="382905" cy="308610"/>
            <wp:effectExtent l="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C355D3D" wp14:editId="7646ABDF">
            <wp:extent cx="4104005" cy="10528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3C8B7E" wp14:editId="7DC00F73">
            <wp:extent cx="351155" cy="2336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1DB533" wp14:editId="2ABD3A1F">
            <wp:extent cx="351155" cy="2336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6A7523">
        <w:rPr>
          <w:rFonts w:ascii="Times New Roman" w:hAnsi="Times New Roman" w:cs="Times New Roman"/>
          <w:sz w:val="26"/>
          <w:szCs w:val="26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86B93E0" wp14:editId="1214BF56">
            <wp:extent cx="382905" cy="32956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продолжительность местных телефонных соединений в месяц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в расчете на один абонентский номер для передачи голосовой информации по </w:t>
      </w:r>
      <w:r w:rsidRPr="006A7523">
        <w:rPr>
          <w:rFonts w:ascii="Times New Roman" w:hAnsi="Times New Roman" w:cs="Times New Roman"/>
          <w:sz w:val="26"/>
          <w:szCs w:val="26"/>
        </w:rPr>
        <w:br/>
        <w:t>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FCFA3E" wp14:editId="4418F89C">
            <wp:extent cx="361315" cy="329565"/>
            <wp:effectExtent l="1905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минуты разговора при местных телефонных соединениях </w:t>
      </w:r>
      <w:r w:rsidRPr="006A7523">
        <w:rPr>
          <w:rFonts w:ascii="Times New Roman" w:hAnsi="Times New Roman" w:cs="Times New Roman"/>
          <w:sz w:val="26"/>
          <w:szCs w:val="26"/>
        </w:rPr>
        <w:br/>
        <w:t>по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065B95" wp14:editId="47F40D9D">
            <wp:extent cx="425450" cy="329565"/>
            <wp:effectExtent l="19050" t="0" r="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местной телефонной связи по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BB197F" wp14:editId="3CCE18B2">
            <wp:extent cx="425450" cy="308610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6A7523">
        <w:rPr>
          <w:rFonts w:ascii="Times New Roman" w:hAnsi="Times New Roman" w:cs="Times New Roman"/>
          <w:sz w:val="26"/>
          <w:szCs w:val="26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962C5F" wp14:editId="21310BD6">
            <wp:extent cx="382905" cy="308610"/>
            <wp:effectExtent l="19050" t="0" r="0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9FC39E" wp14:editId="19206B0E">
            <wp:extent cx="382905" cy="308610"/>
            <wp:effectExtent l="19050" t="0" r="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минуты разговора при междугородних телефонных соединениях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B7A5B9" wp14:editId="1F5D4F13">
            <wp:extent cx="446405" cy="308610"/>
            <wp:effectExtent l="1905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9AF4D77" wp14:editId="353BA599">
            <wp:extent cx="446405" cy="329565"/>
            <wp:effectExtent l="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6A7523">
        <w:rPr>
          <w:rFonts w:ascii="Times New Roman" w:hAnsi="Times New Roman" w:cs="Times New Roman"/>
          <w:sz w:val="26"/>
          <w:szCs w:val="26"/>
        </w:rPr>
        <w:br/>
        <w:t>с j-м тарифом (не более фактически сложившегося количества абонентских номеров за отчетный финансовый год);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3129875C" wp14:editId="213AB109">
            <wp:extent cx="403860" cy="329565"/>
            <wp:effectExtent l="1905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тарифу;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lastRenderedPageBreak/>
        <w:drawing>
          <wp:inline distT="0" distB="0" distL="0" distR="0" wp14:anchorId="63A66D3A" wp14:editId="02B92470">
            <wp:extent cx="403860" cy="329565"/>
            <wp:effectExtent l="19050" t="0" r="0" b="0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цена минуты разговора при международных телефонных соединениях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тарифу;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13B7926A" wp14:editId="0478A90E">
            <wp:extent cx="457200" cy="329565"/>
            <wp:effectExtent l="19050" t="0" r="0" b="0"/>
            <wp:docPr id="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количество месяцев предоставления услуги международной телефонной связи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тарифу.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2.1.3. Нормативные затраты на оплату услуг подвижной связи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B01A5D" wp14:editId="24F0522E">
            <wp:extent cx="361315" cy="308610"/>
            <wp:effectExtent l="0" t="0" r="635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28D73DF" wp14:editId="77A2FE96">
            <wp:extent cx="2860040" cy="563245"/>
            <wp:effectExtent l="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0DB2C2" wp14:editId="7F8F9676">
            <wp:extent cx="457200" cy="308610"/>
            <wp:effectExtent l="0" t="0" r="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 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8C32D7" wp14:editId="17873341">
            <wp:extent cx="403860" cy="308610"/>
            <wp:effectExtent l="19050" t="0" r="0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определяемыми исходя из постановления Правительства Ростовской области от 24.11.2011 № 158;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C61397" wp14:editId="21EA4C91">
            <wp:extent cx="478155" cy="308610"/>
            <wp:effectExtent l="1905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подвижной связи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должности.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2.1.4. Нормативные затраты на передачу данных с использованием информационно-телекоммуникационной сети «Интернет» (далее – сеть «Интернет») и услуги интерне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D9065E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 xml:space="preserve">провайдеров для </w:t>
      </w:r>
      <w:r w:rsidR="00D9065E">
        <w:rPr>
          <w:rFonts w:ascii="Times New Roman" w:hAnsi="Times New Roman" w:cs="Times New Roman"/>
          <w:sz w:val="26"/>
          <w:szCs w:val="26"/>
        </w:rPr>
        <w:t xml:space="preserve">планшетных компьютеров     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34881FCF" wp14:editId="65390676">
            <wp:extent cx="308610" cy="308610"/>
            <wp:effectExtent l="19050" t="0" r="0" b="0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7B9DAE5" wp14:editId="100F70F7">
            <wp:extent cx="2456180" cy="595630"/>
            <wp:effectExtent l="0" t="0" r="127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6D6B2E" wp14:editId="6FB58712">
            <wp:extent cx="425450" cy="308610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SIM-карт по i-й должности в соответствии </w:t>
      </w:r>
      <w:r w:rsidRPr="006A7523">
        <w:rPr>
          <w:rFonts w:ascii="Times New Roman" w:hAnsi="Times New Roman" w:cs="Times New Roman"/>
          <w:sz w:val="26"/>
          <w:szCs w:val="26"/>
        </w:rPr>
        <w:br/>
        <w:t>с нормативами муниципальных органов, определяемыми исходя из постановления Правительства Ростовской области от 24.11.2011 № 158;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0BA2B2" wp14:editId="336D4262">
            <wp:extent cx="382905" cy="308610"/>
            <wp:effectExtent l="19050" t="0" r="0" b="0"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цена в расчете на одну SIM-карту по 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987A87" wp14:editId="51A1471D">
            <wp:extent cx="446405" cy="308610"/>
            <wp:effectExtent l="19050" t="0" r="0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передачи данных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должности.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2.1.5. Нормативные затраты на сеть «Интернет» и услуги интерне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AA245D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провайдеров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31F49C" wp14:editId="1E81D825">
            <wp:extent cx="255270" cy="308610"/>
            <wp:effectExtent l="0" t="0" r="0" b="0"/>
            <wp:docPr id="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4DC440" wp14:editId="206ED006">
            <wp:extent cx="2190115" cy="595630"/>
            <wp:effectExtent l="0" t="0" r="635" b="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2F4AEC" wp14:editId="6F5A2A48">
            <wp:extent cx="361315" cy="308610"/>
            <wp:effectExtent l="0" t="0" r="635" b="0"/>
            <wp:docPr id="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каналов передачи данных сети «Интернет» </w:t>
      </w:r>
      <w:r w:rsidRPr="006A7523">
        <w:rPr>
          <w:rFonts w:ascii="Times New Roman" w:hAnsi="Times New Roman" w:cs="Times New Roman"/>
          <w:sz w:val="26"/>
          <w:szCs w:val="26"/>
        </w:rPr>
        <w:br/>
        <w:t>с i-й пропускной способностью;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14F13B" wp14:editId="4B7765FC">
            <wp:extent cx="308610" cy="308610"/>
            <wp:effectExtent l="1905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месячная цена аренды канала передачи данных сети «Интернет» </w:t>
      </w:r>
      <w:r w:rsidRPr="006A7523">
        <w:rPr>
          <w:rFonts w:ascii="Times New Roman" w:hAnsi="Times New Roman" w:cs="Times New Roman"/>
          <w:sz w:val="26"/>
          <w:szCs w:val="26"/>
        </w:rPr>
        <w:br/>
        <w:t>с i-й пропускной способностью;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9050A2" wp14:editId="417239C2">
            <wp:extent cx="382905" cy="308610"/>
            <wp:effectExtent l="19050" t="0" r="0" b="0"/>
            <wp:docPr id="4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552"/>
        <w:gridCol w:w="2658"/>
      </w:tblGrid>
      <w:tr w:rsidR="001D6885" w:rsidRPr="006A7523" w:rsidTr="002B0936">
        <w:tc>
          <w:tcPr>
            <w:tcW w:w="4644" w:type="dxa"/>
            <w:vMerge w:val="restart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Услуги доступа к сети "Интернет"</w:t>
            </w:r>
          </w:p>
        </w:tc>
        <w:tc>
          <w:tcPr>
            <w:tcW w:w="2552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и</w:t>
            </w:r>
          </w:p>
        </w:tc>
        <w:tc>
          <w:tcPr>
            <w:tcW w:w="2658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и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4644" w:type="dxa"/>
            <w:vMerge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8" w:type="dxa"/>
          </w:tcPr>
          <w:p w:rsidR="001D6885" w:rsidRPr="006A7523" w:rsidRDefault="001D6885" w:rsidP="00F9389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93895">
              <w:rPr>
                <w:rFonts w:ascii="Times New Roman" w:hAnsi="Times New Roman" w:cs="Times New Roman"/>
                <w:sz w:val="26"/>
                <w:szCs w:val="26"/>
              </w:rPr>
              <w:t>4850,00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2.1.6. 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1E9853" wp14:editId="6EC6819D">
            <wp:extent cx="382905" cy="329565"/>
            <wp:effectExtent l="0" t="0" r="0" b="0"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0675F97" wp14:editId="28CB11ED">
            <wp:extent cx="2222500" cy="329565"/>
            <wp:effectExtent l="0" t="0" r="0" b="0"/>
            <wp:docPr id="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504328">
      <w:pPr>
        <w:tabs>
          <w:tab w:val="left" w:pos="567"/>
          <w:tab w:val="left" w:pos="38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17B846C" wp14:editId="4A93D61C">
            <wp:extent cx="403860" cy="329565"/>
            <wp:effectExtent l="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телефонных номеров электросвязи, относящейся </w:t>
      </w:r>
      <w:r w:rsidRPr="006A7523">
        <w:rPr>
          <w:rFonts w:ascii="Times New Roman" w:hAnsi="Times New Roman" w:cs="Times New Roman"/>
          <w:sz w:val="26"/>
          <w:szCs w:val="26"/>
        </w:rPr>
        <w:br/>
        <w:t>к связи специального назначения, используемой на региональном уровне;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89D6D3" wp14:editId="570330A5">
            <wp:extent cx="361315" cy="329565"/>
            <wp:effectExtent l="19050" t="0" r="0" b="0"/>
            <wp:docPr id="4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06E1B89" wp14:editId="0B231856">
            <wp:extent cx="425450" cy="329565"/>
            <wp:effectExtent l="19050" t="0" r="0" b="0"/>
            <wp:docPr id="4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2.1.7. 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694C3E" wp14:editId="4E9EDEC8">
            <wp:extent cx="308610" cy="308610"/>
            <wp:effectExtent l="0" t="0" r="0" b="0"/>
            <wp:docPr id="4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D58CF3" wp14:editId="7E8D2E80">
            <wp:extent cx="1382395" cy="308610"/>
            <wp:effectExtent l="0" t="0" r="0" b="0"/>
            <wp:docPr id="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3DD7BE" wp14:editId="248A5570">
            <wp:extent cx="361315" cy="308610"/>
            <wp:effectExtent l="0" t="0" r="635" b="0"/>
            <wp:docPr id="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телефонных номеров электросвязи, относящейся </w:t>
      </w:r>
      <w:r w:rsidRPr="006A7523">
        <w:rPr>
          <w:rFonts w:ascii="Times New Roman" w:hAnsi="Times New Roman" w:cs="Times New Roman"/>
          <w:sz w:val="26"/>
          <w:szCs w:val="26"/>
        </w:rPr>
        <w:br/>
        <w:t>к связи специального назначения, используемой на федеральном уровне;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9FC731D" wp14:editId="14D9200A">
            <wp:extent cx="276225" cy="308610"/>
            <wp:effectExtent l="19050" t="0" r="0" b="0"/>
            <wp:docPr id="5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2.1.8. 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AEE6D0" wp14:editId="18D9A8D5">
            <wp:extent cx="308610" cy="308610"/>
            <wp:effectExtent l="0" t="0" r="0" b="0"/>
            <wp:docPr id="5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12EC31A" wp14:editId="29FFA07A">
            <wp:extent cx="2456180" cy="499745"/>
            <wp:effectExtent l="0" t="0" r="0" b="0"/>
            <wp:docPr id="5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BC2EAD" wp14:editId="24579231">
            <wp:extent cx="425450" cy="308610"/>
            <wp:effectExtent l="0" t="0" r="0" b="0"/>
            <wp:docPr id="5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организованных цифровых потоков </w:t>
      </w:r>
      <w:r w:rsidRPr="006A7523">
        <w:rPr>
          <w:rFonts w:ascii="Times New Roman" w:hAnsi="Times New Roman" w:cs="Times New Roman"/>
          <w:sz w:val="26"/>
          <w:szCs w:val="26"/>
        </w:rPr>
        <w:br/>
        <w:t>с i-й абонентской платой;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90387E" wp14:editId="0DD419AF">
            <wp:extent cx="382905" cy="308610"/>
            <wp:effectExtent l="19050" t="0" r="0" b="0"/>
            <wp:docPr id="5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i-я абонентская плата за цифровой поток;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EA153C" wp14:editId="5B3D5D49">
            <wp:extent cx="446405" cy="308610"/>
            <wp:effectExtent l="19050" t="0" r="0" b="0"/>
            <wp:docPr id="5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с i-й абонентской платой.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2.1.9. Нормативные затраты на оплату иных услуг связи в сфере информационно-коммуникационных технологий 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30A617" wp14:editId="5160A1C3">
            <wp:extent cx="382905" cy="23368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A94C7" wp14:editId="139A4F17">
            <wp:extent cx="382905" cy="23368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i-ой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услуги, которая определяется по минимальным фактическим затратам в отчетном финансовом году </w:t>
      </w:r>
      <w:r w:rsidRPr="006A7523">
        <w:rPr>
          <w:rFonts w:ascii="Times New Roman" w:hAnsi="Times New Roman" w:cs="Times New Roman"/>
          <w:sz w:val="26"/>
          <w:szCs w:val="26"/>
        </w:rPr>
        <w:br/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3" w:name="Par174"/>
      <w:bookmarkEnd w:id="3"/>
      <w:r w:rsidRPr="006A7523">
        <w:rPr>
          <w:rFonts w:ascii="Times New Roman" w:hAnsi="Times New Roman" w:cs="Times New Roman"/>
          <w:sz w:val="26"/>
          <w:szCs w:val="26"/>
        </w:rPr>
        <w:t>2.2. Затраты на содержание имущества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6A7523">
          <w:rPr>
            <w:rFonts w:ascii="Times New Roman" w:hAnsi="Times New Roman" w:cs="Times New Roman"/>
            <w:sz w:val="26"/>
            <w:szCs w:val="26"/>
          </w:rPr>
          <w:t>пунктах 2.2.1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ar216" w:history="1">
        <w:r w:rsidRPr="006A7523">
          <w:rPr>
            <w:rFonts w:ascii="Times New Roman" w:hAnsi="Times New Roman" w:cs="Times New Roman"/>
            <w:sz w:val="26"/>
            <w:szCs w:val="26"/>
          </w:rPr>
          <w:t>2.2.6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77"/>
      <w:bookmarkEnd w:id="4"/>
      <w:r w:rsidRPr="006A7523">
        <w:rPr>
          <w:rFonts w:ascii="Times New Roman" w:hAnsi="Times New Roman" w:cs="Times New Roman"/>
          <w:sz w:val="26"/>
          <w:szCs w:val="26"/>
        </w:rPr>
        <w:t>2.2.1. Нормативные затраты на техническое обслуживание и регламентно</w:t>
      </w:r>
      <w:r w:rsidR="00504328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рофилактический ремонт средств вычислительной техники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1D8F310" wp14:editId="1AF15ECB">
            <wp:extent cx="361315" cy="329565"/>
            <wp:effectExtent l="0" t="0" r="0" b="0"/>
            <wp:docPr id="6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F93895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5A031B" wp14:editId="2E35DB28">
            <wp:extent cx="2062480" cy="60579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25A8FF" wp14:editId="56D0DDBB">
            <wp:extent cx="457200" cy="329565"/>
            <wp:effectExtent l="0" t="0" r="0" b="0"/>
            <wp:docPr id="6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средств вычислительной техники </w:t>
      </w:r>
      <w:r w:rsidRPr="006A752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5D73763" wp14:editId="4C74A363">
            <wp:extent cx="403860" cy="329565"/>
            <wp:effectExtent l="19050" t="0" r="0" b="0"/>
            <wp:docPr id="6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в расчете на одно средство вычислительной техники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2.2.2. Нормативные затраты на техническое обслуживание и регламентно</w:t>
      </w:r>
      <w:r w:rsidR="00525401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рофилактический ремонт оборудования по обеспечению безопасности информации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ACDF50" wp14:editId="4FFFCB71">
            <wp:extent cx="382905" cy="308610"/>
            <wp:effectExtent l="0" t="0" r="0" b="0"/>
            <wp:docPr id="6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2C7D8D" wp14:editId="7CD95958">
            <wp:extent cx="1903095" cy="488950"/>
            <wp:effectExtent l="19050" t="0" r="190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A04DD4">
      <w:pPr>
        <w:tabs>
          <w:tab w:val="left" w:pos="567"/>
          <w:tab w:val="left" w:pos="232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457DFB" wp14:editId="39FEC726">
            <wp:extent cx="478155" cy="308610"/>
            <wp:effectExtent l="0" t="0" r="0" b="0"/>
            <wp:docPr id="6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единиц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2AC2C9" wp14:editId="497F8BE2">
            <wp:extent cx="425450" cy="308610"/>
            <wp:effectExtent l="19050" t="0" r="0" b="0"/>
            <wp:docPr id="6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единицы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2.2.3. 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 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264879" wp14:editId="00B72EF7">
            <wp:extent cx="329565" cy="308610"/>
            <wp:effectExtent l="0" t="0" r="0" b="0"/>
            <wp:docPr id="6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916784" wp14:editId="7B3CE5C1">
            <wp:extent cx="1807845" cy="467995"/>
            <wp:effectExtent l="19050" t="0" r="190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47084C" wp14:editId="42163256">
            <wp:extent cx="457200" cy="308610"/>
            <wp:effectExtent l="0" t="0" r="0" b="0"/>
            <wp:docPr id="7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автоматизированных телефонных станций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95E834" wp14:editId="59FA005C">
            <wp:extent cx="403860" cy="308610"/>
            <wp:effectExtent l="19050" t="0" r="0" b="0"/>
            <wp:docPr id="7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автоматизированной телефонной станции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proofErr w:type="spellEnd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2.2.4. Нормативные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6ECB1B8" wp14:editId="216ADA0E">
            <wp:extent cx="361315" cy="308610"/>
            <wp:effectExtent l="0" t="0" r="635" b="0"/>
            <wp:docPr id="7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3C0861" wp14:editId="691A3B0A">
            <wp:extent cx="1903095" cy="520700"/>
            <wp:effectExtent l="19050" t="0" r="190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57EB9D" wp14:editId="7DF6BEF9">
            <wp:extent cx="457200" cy="308610"/>
            <wp:effectExtent l="0" t="0" r="0" b="0"/>
            <wp:docPr id="7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устройств локальных вычислительных сетей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094798" wp14:editId="450C9D10">
            <wp:extent cx="403860" cy="308610"/>
            <wp:effectExtent l="19050" t="0" r="0" b="0"/>
            <wp:docPr id="7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устройства локальных вычислительных сетей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A04DD4" w:rsidRPr="006A7523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2.2.5. Нормативные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F2389F" wp14:editId="5A72DC04">
            <wp:extent cx="382905" cy="308610"/>
            <wp:effectExtent l="0" t="0" r="0" b="0"/>
            <wp:docPr id="7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6F5E66" wp14:editId="62851378">
            <wp:extent cx="1967230" cy="49974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48C713" wp14:editId="5109EDA2">
            <wp:extent cx="478155" cy="308610"/>
            <wp:effectExtent l="0" t="0" r="0" b="0"/>
            <wp:docPr id="7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модулей бесперебойного питания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4EE2F81" wp14:editId="40A11E90">
            <wp:extent cx="425450" cy="308610"/>
            <wp:effectExtent l="19050" t="0" r="0" b="0"/>
            <wp:docPr id="7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модуля бесперебойного питания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в 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16"/>
      <w:bookmarkEnd w:id="5"/>
      <w:r w:rsidRPr="006A7523">
        <w:rPr>
          <w:rFonts w:ascii="Times New Roman" w:hAnsi="Times New Roman" w:cs="Times New Roman"/>
          <w:sz w:val="26"/>
          <w:szCs w:val="26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01E44B8" wp14:editId="243F087C">
            <wp:extent cx="403860" cy="329565"/>
            <wp:effectExtent l="0" t="0" r="0" b="0"/>
            <wp:docPr id="8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353506" wp14:editId="113FDCFB">
            <wp:extent cx="2019935" cy="520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A0D4CB1" wp14:editId="4B441564">
            <wp:extent cx="499745" cy="329565"/>
            <wp:effectExtent l="0" t="0" r="0" b="0"/>
            <wp:docPr id="8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принтеров, многофункциональных устройств </w:t>
      </w:r>
      <w:r w:rsidRPr="006A7523">
        <w:rPr>
          <w:rFonts w:ascii="Times New Roman" w:hAnsi="Times New Roman" w:cs="Times New Roman"/>
          <w:sz w:val="26"/>
          <w:szCs w:val="26"/>
        </w:rPr>
        <w:br/>
        <w:t>и копировальных аппаратов (оргтехники)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F5772C" wp14:editId="1CE97E4C">
            <wp:extent cx="446405" cy="329565"/>
            <wp:effectExtent l="19050" t="0" r="0" b="0"/>
            <wp:docPr id="8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i-х принтеров, многофункциональных устройств </w:t>
      </w:r>
      <w:r w:rsidRPr="006A7523">
        <w:rPr>
          <w:rFonts w:ascii="Times New Roman" w:hAnsi="Times New Roman" w:cs="Times New Roman"/>
          <w:sz w:val="26"/>
          <w:szCs w:val="26"/>
        </w:rPr>
        <w:br/>
        <w:t>и копировальных аппаратов (оргтехники)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2.2.7. 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иникт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9EDCA3" wp14:editId="1D832771">
            <wp:extent cx="1797050" cy="51054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8CE5CE" wp14:editId="7758DBCF">
            <wp:extent cx="595630" cy="22352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F59B72" wp14:editId="37593902">
            <wp:extent cx="595630" cy="22352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иникт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24"/>
      <w:bookmarkEnd w:id="6"/>
      <w:r w:rsidRPr="006A7523">
        <w:rPr>
          <w:rFonts w:ascii="Times New Roman" w:hAnsi="Times New Roman" w:cs="Times New Roman"/>
          <w:sz w:val="26"/>
          <w:szCs w:val="26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ECDE56" wp14:editId="3E1A7690">
            <wp:extent cx="361315" cy="308610"/>
            <wp:effectExtent l="0" t="0" r="635" b="0"/>
            <wp:docPr id="8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8434CC1" wp14:editId="68E444CE">
            <wp:extent cx="1488440" cy="308610"/>
            <wp:effectExtent l="0" t="0" r="0" b="0"/>
            <wp:docPr id="8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830719F" wp14:editId="1583B1FD">
            <wp:extent cx="403860" cy="308610"/>
            <wp:effectExtent l="0" t="0" r="0" b="0"/>
            <wp:docPr id="8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оплату услуг по сопровождению справочно-правовых систем;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4FE67D" wp14:editId="2C4A305D">
            <wp:extent cx="382905" cy="308610"/>
            <wp:effectExtent l="0" t="0" r="0" b="0"/>
            <wp:docPr id="9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оплату услуг по сопровождению и приобретению иного программного обеспечения.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1D6885" w:rsidRPr="006A7523" w:rsidTr="002B0936">
        <w:tc>
          <w:tcPr>
            <w:tcW w:w="6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89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сспс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6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</w:tcPr>
          <w:p w:rsidR="001D6885" w:rsidRPr="006A7523" w:rsidRDefault="001D6885" w:rsidP="00172CA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Сопровожд</w:t>
            </w:r>
            <w:r w:rsidR="00525401" w:rsidRPr="006A7523">
              <w:rPr>
                <w:rFonts w:ascii="Times New Roman" w:hAnsi="Times New Roman" w:cs="Times New Roman"/>
                <w:sz w:val="26"/>
                <w:szCs w:val="26"/>
              </w:rPr>
              <w:t>ение электронного справочника "</w:t>
            </w:r>
            <w:r w:rsidR="009A795B">
              <w:rPr>
                <w:rFonts w:ascii="Times New Roman" w:hAnsi="Times New Roman" w:cs="Times New Roman"/>
                <w:sz w:val="26"/>
                <w:szCs w:val="26"/>
              </w:rPr>
              <w:t>Парус-Дон; Контур</w:t>
            </w:r>
            <w:r w:rsidR="00172CA0">
              <w:rPr>
                <w:rFonts w:ascii="Times New Roman" w:hAnsi="Times New Roman" w:cs="Times New Roman"/>
                <w:sz w:val="26"/>
                <w:szCs w:val="26"/>
              </w:rPr>
              <w:t xml:space="preserve"> Экстерн; Консультации 1С</w:t>
            </w: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285" w:type="dxa"/>
          </w:tcPr>
          <w:p w:rsidR="001D6885" w:rsidRPr="006A7523" w:rsidRDefault="001D6885" w:rsidP="00984D8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984D81">
              <w:rPr>
                <w:rFonts w:ascii="Times New Roman" w:hAnsi="Times New Roman" w:cs="Times New Roman"/>
                <w:sz w:val="26"/>
                <w:szCs w:val="26"/>
              </w:rPr>
              <w:t>60 000,00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оплату услуг по сопровождению справочно-правовых систем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  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2E294A" wp14:editId="46F2DCFD">
            <wp:extent cx="403860" cy="308610"/>
            <wp:effectExtent l="0" t="0" r="0" b="0"/>
            <wp:docPr id="9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E14BF55" wp14:editId="2CFD0F86">
            <wp:extent cx="1339850" cy="446405"/>
            <wp:effectExtent l="0" t="0" r="0" b="0"/>
            <wp:docPr id="9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4953E3" wp14:editId="2F23D487">
            <wp:extent cx="478155" cy="308610"/>
            <wp:effectExtent l="19050" t="0" r="0" b="0"/>
            <wp:docPr id="9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Затраты на оплату услуг по сопровождению и приобретению иного программного обеспечения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9D0734" wp14:editId="7F2A1D4B">
            <wp:extent cx="382905" cy="308610"/>
            <wp:effectExtent l="0" t="0" r="0" b="0"/>
            <wp:docPr id="9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DB2CA6C" wp14:editId="1F0C5499">
            <wp:extent cx="2200910" cy="520700"/>
            <wp:effectExtent l="0" t="0" r="0" b="0"/>
            <wp:docPr id="9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16305F" wp14:editId="694A8E97">
            <wp:extent cx="478155" cy="329565"/>
            <wp:effectExtent l="19050" t="0" r="0" b="0"/>
            <wp:docPr id="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сопровождения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</w:t>
      </w:r>
      <w:r w:rsidRPr="006A7523">
        <w:rPr>
          <w:rFonts w:ascii="Times New Roman" w:hAnsi="Times New Roman" w:cs="Times New Roman"/>
          <w:sz w:val="26"/>
          <w:szCs w:val="26"/>
        </w:rPr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4D2E24" wp14:editId="67EFFB82">
            <wp:extent cx="457200" cy="32956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2.3.2. Нормативные затраты на оплату услуг, связанных с обеспечением безопасности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90A1BC" wp14:editId="53999EA2">
            <wp:extent cx="382905" cy="308610"/>
            <wp:effectExtent l="0" t="0" r="0" b="0"/>
            <wp:docPr id="9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6797ED" wp14:editId="6C3C283A">
            <wp:extent cx="1339850" cy="308610"/>
            <wp:effectExtent l="0" t="0" r="0" b="0"/>
            <wp:docPr id="9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E01DB3" wp14:editId="62E033C4">
            <wp:extent cx="276225" cy="308610"/>
            <wp:effectExtent l="0" t="0" r="0" b="0"/>
            <wp:docPr id="10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проведение аттестационных, проверочных и контрольных мероприятий;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2EDAF1" wp14:editId="7692293D">
            <wp:extent cx="308610" cy="308610"/>
            <wp:effectExtent l="0" t="0" r="0" b="0"/>
            <wp:docPr id="10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1D6885" w:rsidRPr="006A7523" w:rsidTr="002B0936">
        <w:tc>
          <w:tcPr>
            <w:tcW w:w="5637" w:type="dxa"/>
            <w:vMerge w:val="restart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Услуги, связанные с обеспечением безопасности информации</w:t>
            </w:r>
          </w:p>
        </w:tc>
        <w:tc>
          <w:tcPr>
            <w:tcW w:w="421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ат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5637" w:type="dxa"/>
            <w:vMerge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1D6885" w:rsidRPr="006A7523" w:rsidRDefault="001D6885" w:rsidP="00984D8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984D81">
              <w:rPr>
                <w:rFonts w:ascii="Times New Roman" w:hAnsi="Times New Roman" w:cs="Times New Roman"/>
                <w:sz w:val="26"/>
                <w:szCs w:val="26"/>
              </w:rPr>
              <w:t>5 800,00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проведение аттестационных, проверочных и контрольных мероприятий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44F342" wp14:editId="50350C9C">
            <wp:extent cx="276225" cy="308610"/>
            <wp:effectExtent l="0" t="0" r="0" b="0"/>
            <wp:docPr id="10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1E318A26" wp14:editId="6D8DA699">
            <wp:extent cx="3147060" cy="520700"/>
            <wp:effectExtent l="0" t="0" r="0" b="0"/>
            <wp:docPr id="10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A04DD4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E3D30C4" wp14:editId="3C84D2B4">
            <wp:extent cx="403860" cy="308610"/>
            <wp:effectExtent l="0" t="0" r="0" b="0"/>
            <wp:docPr id="10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аттестуемых i-х объектов (помещений);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9414D6" wp14:editId="21F04098">
            <wp:extent cx="361315" cy="308610"/>
            <wp:effectExtent l="19050" t="0" r="635" b="0"/>
            <wp:docPr id="10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аттестации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18EABB72" wp14:editId="0025CF0C">
            <wp:extent cx="425450" cy="329565"/>
            <wp:effectExtent l="0" t="0" r="0" b="0"/>
            <wp:docPr id="10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единиц j-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584AF8A" wp14:editId="0E4F131C">
            <wp:extent cx="361315" cy="329565"/>
            <wp:effectExtent l="19050" t="0" r="0" b="0"/>
            <wp:docPr id="10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проверки одной единицы j-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9CD019" wp14:editId="3CE80807">
            <wp:extent cx="308610" cy="308610"/>
            <wp:effectExtent l="0" t="0" r="0" b="0"/>
            <wp:docPr id="10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88D02F" wp14:editId="17A7542C">
            <wp:extent cx="1775460" cy="478155"/>
            <wp:effectExtent l="0" t="0" r="0" b="0"/>
            <wp:docPr id="10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54DF33" wp14:editId="18035862">
            <wp:extent cx="425450" cy="308610"/>
            <wp:effectExtent l="0" t="0" r="0" b="0"/>
            <wp:docPr id="11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626B90" wp14:editId="01C5437D">
            <wp:extent cx="382905" cy="308610"/>
            <wp:effectExtent l="19050" t="0" r="0" b="0"/>
            <wp:docPr id="11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единицы простой (неисключительной) лицензии на использование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2.3.3. Нормативные затраты на оплату работ по монтажу (установке), дооборудованию и наладке оборудования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BAD387" wp14:editId="25518F9B">
            <wp:extent cx="266065" cy="308610"/>
            <wp:effectExtent l="0" t="0" r="0" b="0"/>
            <wp:docPr id="11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4FEE233" wp14:editId="01389244">
            <wp:extent cx="1595120" cy="520700"/>
            <wp:effectExtent l="0" t="0" r="0" b="0"/>
            <wp:docPr id="11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4FDA65" wp14:editId="7C7A4E86">
            <wp:extent cx="382905" cy="308610"/>
            <wp:effectExtent l="0" t="0" r="0" b="0"/>
            <wp:docPr id="11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235D64" wp14:editId="16C2C921">
            <wp:extent cx="308610" cy="308610"/>
            <wp:effectExtent l="19050" t="0" r="0" b="0"/>
            <wp:docPr id="11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монтажа (установки), дооборудования и наладки одной единицы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2.3.4. 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</w:r>
      <w:r w:rsidR="00F85EF1">
        <w:rPr>
          <w:rFonts w:ascii="Times New Roman" w:hAnsi="Times New Roman" w:cs="Times New Roman"/>
          <w:sz w:val="26"/>
          <w:szCs w:val="26"/>
        </w:rPr>
        <w:t xml:space="preserve"> </w:t>
      </w:r>
      <w:r w:rsidR="00F85EF1" w:rsidRPr="00F85EF1">
        <w:rPr>
          <w:rFonts w:ascii="Times New Roman" w:hAnsi="Times New Roman" w:cs="Times New Roman"/>
          <w:sz w:val="26"/>
          <w:szCs w:val="26"/>
        </w:rPr>
        <w:t>(затраты на услуги почтовой связи)</w:t>
      </w: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Par279"/>
      <w:bookmarkEnd w:id="7"/>
      <w:r w:rsidRPr="006A752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инпрт</w:t>
      </w:r>
      <w:proofErr w:type="spellEnd"/>
      <w:r w:rsidRPr="00F85EF1">
        <w:rPr>
          <w:rFonts w:ascii="Times New Roman" w:hAnsi="Times New Roman" w:cs="Times New Roman"/>
          <w:sz w:val="26"/>
          <w:szCs w:val="26"/>
        </w:rPr>
        <w:t>),</w:t>
      </w:r>
      <w:r w:rsidRPr="006A7523">
        <w:rPr>
          <w:rFonts w:ascii="Times New Roman" w:hAnsi="Times New Roman" w:cs="Times New Roman"/>
          <w:sz w:val="26"/>
          <w:szCs w:val="26"/>
        </w:rPr>
        <w:t xml:space="preserve">  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38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AABDF2" wp14:editId="3645C747">
            <wp:extent cx="1849755" cy="49974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DFACAE2" wp14:editId="0945FCA6">
            <wp:extent cx="595630" cy="23368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FA16CA" wp14:editId="01491CDA">
            <wp:extent cx="595630" cy="23368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i-ю работу, услугу государственных и муниципальных заказчиков Южного </w:t>
      </w:r>
      <w:r w:rsidRPr="006A7523">
        <w:rPr>
          <w:rFonts w:ascii="Times New Roman" w:hAnsi="Times New Roman" w:cs="Times New Roman"/>
          <w:sz w:val="26"/>
          <w:szCs w:val="26"/>
        </w:rPr>
        <w:lastRenderedPageBreak/>
        <w:t>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 Затраты на приобретение основных средств.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2.4.1. Нормативные затраты на приобретение рабочих станций и серверов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E48606" wp14:editId="15F6822E">
            <wp:extent cx="361315" cy="329565"/>
            <wp:effectExtent l="0" t="0" r="0" b="0"/>
            <wp:docPr id="11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ECD03D" wp14:editId="13FD907A">
            <wp:extent cx="3444875" cy="563245"/>
            <wp:effectExtent l="0" t="0" r="0" b="0"/>
            <wp:docPr id="12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19C4369" wp14:editId="62D2B144">
            <wp:extent cx="850900" cy="329565"/>
            <wp:effectExtent l="0" t="0" r="6350" b="0"/>
            <wp:docPr id="12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предельное количество рабочих станций по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i-й должности или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7E7584B" wp14:editId="11330B58">
            <wp:extent cx="744220" cy="329565"/>
            <wp:effectExtent l="0" t="0" r="0" b="0"/>
            <wp:docPr id="12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рабочих станций по i-й должности или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E46D721" wp14:editId="2EB7F49E">
            <wp:extent cx="403860" cy="329565"/>
            <wp:effectExtent l="19050" t="0" r="0" b="0"/>
            <wp:docPr id="12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приобретения одной рабочей станции по i-й должности или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2300CF7" wp14:editId="686E4914">
            <wp:extent cx="850900" cy="329565"/>
            <wp:effectExtent l="0" t="0" r="6350" b="0"/>
            <wp:docPr id="12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9F66CF0" wp14:editId="2DBE29E0">
            <wp:extent cx="1924685" cy="329565"/>
            <wp:effectExtent l="0" t="0" r="0" b="0"/>
            <wp:docPr id="12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A04DD4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59456C" wp14:editId="42C93246">
            <wp:extent cx="361315" cy="308610"/>
            <wp:effectExtent l="19050" t="0" r="0" b="0"/>
            <wp:docPr id="12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численность основных работников, определяемая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в соответствии с </w:t>
      </w:r>
      <w:hyperlink r:id="rId127" w:history="1">
        <w:r w:rsidRPr="006A7523">
          <w:rPr>
            <w:rFonts w:ascii="Times New Roman" w:hAnsi="Times New Roman" w:cs="Times New Roman"/>
            <w:sz w:val="26"/>
            <w:szCs w:val="26"/>
          </w:rPr>
          <w:t>пунктами 1.9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28" w:history="1">
        <w:r w:rsidRPr="006A7523">
          <w:rPr>
            <w:rFonts w:ascii="Times New Roman" w:hAnsi="Times New Roman" w:cs="Times New Roman"/>
            <w:sz w:val="26"/>
            <w:szCs w:val="26"/>
          </w:rPr>
          <w:t>1.11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раздела 1 Правил.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Предельное количество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B9A92CD" wp14:editId="33FEA77A">
            <wp:extent cx="850900" cy="329565"/>
            <wp:effectExtent l="0" t="0" r="6350" b="0"/>
            <wp:docPr id="12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определяется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2.4.2. Нормативные затраты на приобретение принтеров, многофункциональных устройств и копировальны</w:t>
      </w:r>
      <w:r w:rsidR="00F85EF1">
        <w:rPr>
          <w:rFonts w:ascii="Times New Roman" w:hAnsi="Times New Roman" w:cs="Times New Roman"/>
          <w:sz w:val="26"/>
          <w:szCs w:val="26"/>
        </w:rPr>
        <w:t>х аппаратов (оргтехники</w:t>
      </w:r>
      <w:proofErr w:type="gramStart"/>
      <w:r w:rsidR="00F85EF1">
        <w:rPr>
          <w:rFonts w:ascii="Times New Roman" w:hAnsi="Times New Roman" w:cs="Times New Roman"/>
          <w:sz w:val="26"/>
          <w:szCs w:val="26"/>
        </w:rPr>
        <w:t xml:space="preserve">)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6BC777" wp14:editId="00CFF966">
            <wp:extent cx="308610" cy="308610"/>
            <wp:effectExtent l="0" t="0" r="0" b="0"/>
            <wp:docPr id="12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59F7760" wp14:editId="11B375FF">
            <wp:extent cx="3498215" cy="488950"/>
            <wp:effectExtent l="0" t="0" r="6985" b="0"/>
            <wp:docPr id="12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C26798" wp14:editId="390CEF49">
            <wp:extent cx="744220" cy="329565"/>
            <wp:effectExtent l="0" t="0" r="0" b="0"/>
            <wp:docPr id="13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0449EC8" wp14:editId="238C41A3">
            <wp:extent cx="712470" cy="329565"/>
            <wp:effectExtent l="0" t="0" r="0" b="0"/>
            <wp:docPr id="13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BEE208" wp14:editId="73F2223F">
            <wp:extent cx="382905" cy="308610"/>
            <wp:effectExtent l="19050" t="0" r="0" b="0"/>
            <wp:docPr id="13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2"/>
      <w:bookmarkStart w:id="9" w:name="Par309"/>
      <w:bookmarkEnd w:id="8"/>
      <w:bookmarkEnd w:id="9"/>
      <w:r w:rsidRPr="006A7523">
        <w:rPr>
          <w:rFonts w:ascii="Times New Roman" w:hAnsi="Times New Roman" w:cs="Times New Roman"/>
          <w:sz w:val="26"/>
          <w:szCs w:val="26"/>
        </w:rPr>
        <w:t>2.4.3. Нормативные затраты на приобретение планшетных компьютеров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B18C6D2" wp14:editId="70902A65">
            <wp:extent cx="446405" cy="329565"/>
            <wp:effectExtent l="0" t="0" r="0" b="0"/>
            <wp:docPr id="13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5B7692A" wp14:editId="484A4F7E">
            <wp:extent cx="2137410" cy="595630"/>
            <wp:effectExtent l="0" t="0" r="0" b="0"/>
            <wp:docPr id="13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5D86971" wp14:editId="3A51F7A2">
            <wp:extent cx="553085" cy="329565"/>
            <wp:effectExtent l="0" t="0" r="0" b="0"/>
            <wp:docPr id="13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планшетных компьютеров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 158;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95C4AF" wp14:editId="0DA76EAE">
            <wp:extent cx="478155" cy="329565"/>
            <wp:effectExtent l="19050" t="0" r="0" b="0"/>
            <wp:docPr id="13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планшетного компьютера по i-й должности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2.4.4. Нормативные затраты на приобретение оборудования по обеспечению безопасности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4DBB7C" wp14:editId="201E7FAE">
            <wp:extent cx="446405" cy="308610"/>
            <wp:effectExtent l="0" t="0" r="0" b="0"/>
            <wp:docPr id="13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D1504CF" wp14:editId="3A6667CB">
            <wp:extent cx="2147570" cy="553085"/>
            <wp:effectExtent l="0" t="0" r="0" b="0"/>
            <wp:docPr id="13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A8B47C" wp14:editId="3420B571">
            <wp:extent cx="553085" cy="308610"/>
            <wp:effectExtent l="0" t="0" r="0" b="0"/>
            <wp:docPr id="13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5DD72F6" wp14:editId="7B902912">
            <wp:extent cx="499745" cy="308610"/>
            <wp:effectExtent l="19050" t="0" r="0" b="0"/>
            <wp:docPr id="14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2.4.5. 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849258" wp14:editId="4CEF2F15">
            <wp:extent cx="1882140" cy="520700"/>
            <wp:effectExtent l="19050" t="0" r="381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EE0ECD" wp14:editId="5DBA7D9A">
            <wp:extent cx="574040" cy="22352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716073" wp14:editId="568DFE02">
            <wp:extent cx="574040" cy="22352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lastRenderedPageBreak/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бюджетного учреждения, в сфере информационно-коммуникационных технологий.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23"/>
      <w:bookmarkEnd w:id="10"/>
      <w:r w:rsidRPr="006A7523">
        <w:rPr>
          <w:rFonts w:ascii="Times New Roman" w:hAnsi="Times New Roman" w:cs="Times New Roman"/>
          <w:sz w:val="26"/>
          <w:szCs w:val="26"/>
        </w:rPr>
        <w:t>2.6. Затраты на приобретение материальных запасов.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2.6.1. Нормативные затраты на приобретение мониторов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567197" wp14:editId="2F505FAF">
            <wp:extent cx="403860" cy="308610"/>
            <wp:effectExtent l="0" t="0" r="0" b="0"/>
            <wp:docPr id="14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9738E66" wp14:editId="212AA005">
            <wp:extent cx="1988185" cy="595630"/>
            <wp:effectExtent l="0" t="0" r="0" b="0"/>
            <wp:docPr id="14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49A5CC" wp14:editId="536A75F9">
            <wp:extent cx="499745" cy="308610"/>
            <wp:effectExtent l="0" t="0" r="0" b="0"/>
            <wp:docPr id="14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мониторов для </w:t>
      </w:r>
      <w:r w:rsidRPr="006A7523">
        <w:rPr>
          <w:rFonts w:ascii="Times New Roman" w:hAnsi="Times New Roman" w:cs="Times New Roman"/>
          <w:sz w:val="26"/>
          <w:szCs w:val="26"/>
        </w:rPr>
        <w:br/>
        <w:t>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3CBCD5" wp14:editId="5324F605">
            <wp:extent cx="446405" cy="308610"/>
            <wp:effectExtent l="19050" t="0" r="0" b="0"/>
            <wp:docPr id="14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монитора для i-й должности.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2.6.2. Нормативные затраты на приобретение системных блоков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FEF1F6" wp14:editId="0E954389">
            <wp:extent cx="308610" cy="308610"/>
            <wp:effectExtent l="0" t="0" r="0" b="0"/>
            <wp:docPr id="14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F4C9818" wp14:editId="0873827A">
            <wp:extent cx="1732915" cy="595630"/>
            <wp:effectExtent l="0" t="0" r="635" b="0"/>
            <wp:docPr id="14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525401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6126CF" wp14:editId="741ABEA5">
            <wp:extent cx="403860" cy="308610"/>
            <wp:effectExtent l="0" t="0" r="0" b="0"/>
            <wp:docPr id="1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системных блоков;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110ABEA" wp14:editId="37A0001B">
            <wp:extent cx="361315" cy="308610"/>
            <wp:effectExtent l="19050" t="0" r="0" b="0"/>
            <wp:docPr id="15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2.6.3. Нормативные затраты на приобретение других запасных частей для вычислительной 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30EC52" wp14:editId="3FE6B778">
            <wp:extent cx="361315" cy="308610"/>
            <wp:effectExtent l="0" t="0" r="0" b="0"/>
            <wp:docPr id="15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1193A7B" wp14:editId="0FE549E4">
            <wp:extent cx="1913890" cy="499745"/>
            <wp:effectExtent l="0" t="0" r="0" b="0"/>
            <wp:docPr id="15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50750F" wp14:editId="2BA7BA5C">
            <wp:extent cx="457200" cy="308610"/>
            <wp:effectExtent l="0" t="0" r="0" b="0"/>
            <wp:docPr id="15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A52334" wp14:editId="46445C2E">
            <wp:extent cx="403860" cy="308610"/>
            <wp:effectExtent l="19050" t="0" r="0" b="0"/>
            <wp:docPr id="15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единицы i-й запасной части для вычислительной техники.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2.6.4. Нормативные затраты на приобретение съемных электронных носителей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9125D4" wp14:editId="26651D0B">
            <wp:extent cx="308610" cy="308610"/>
            <wp:effectExtent l="0" t="0" r="0" b="0"/>
            <wp:docPr id="15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017FF79" wp14:editId="03B07B95">
            <wp:extent cx="1797050" cy="510540"/>
            <wp:effectExtent l="0" t="0" r="0" b="0"/>
            <wp:docPr id="15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81C691" wp14:editId="21AB6E70">
            <wp:extent cx="446405" cy="308610"/>
            <wp:effectExtent l="0" t="0" r="0" b="0"/>
            <wp:docPr id="15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B87649" wp14:editId="679E9FD1">
            <wp:extent cx="382905" cy="308610"/>
            <wp:effectExtent l="19050" t="0" r="0" b="0"/>
            <wp:docPr id="15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единицы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2.6.5. 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65F1D6" wp14:editId="20FB8193">
            <wp:extent cx="361315" cy="308610"/>
            <wp:effectExtent l="0" t="0" r="0" b="0"/>
            <wp:docPr id="16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BA6AE48" wp14:editId="7478DDBD">
            <wp:extent cx="1339850" cy="329565"/>
            <wp:effectExtent l="0" t="0" r="0" b="0"/>
            <wp:docPr id="16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DF96EA" wp14:editId="2BAD8792">
            <wp:extent cx="308610" cy="329565"/>
            <wp:effectExtent l="0" t="0" r="0" b="0"/>
            <wp:docPr id="16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36A97B" wp14:editId="3B10AB6D">
            <wp:extent cx="308610" cy="308610"/>
            <wp:effectExtent l="0" t="0" r="0" b="0"/>
            <wp:docPr id="16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      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98D42FA" wp14:editId="0B4F2426">
            <wp:extent cx="308610" cy="329565"/>
            <wp:effectExtent l="0" t="0" r="0" b="0"/>
            <wp:docPr id="16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2A8989" wp14:editId="58EB54C3">
            <wp:extent cx="2487930" cy="595630"/>
            <wp:effectExtent l="0" t="0" r="7620" b="0"/>
            <wp:docPr id="16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71FB0C1" wp14:editId="75CCB5E0">
            <wp:extent cx="425450" cy="329565"/>
            <wp:effectExtent l="0" t="0" r="0" b="0"/>
            <wp:docPr id="16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в соответствии </w:t>
      </w:r>
      <w:r w:rsidRPr="006A7523">
        <w:rPr>
          <w:rFonts w:ascii="Times New Roman" w:hAnsi="Times New Roman" w:cs="Times New Roman"/>
          <w:sz w:val="26"/>
          <w:szCs w:val="26"/>
        </w:rPr>
        <w:br/>
        <w:t>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96A4371" wp14:editId="0CAA23A4">
            <wp:extent cx="446405" cy="329565"/>
            <wp:effectExtent l="19050" t="0" r="0" b="0"/>
            <wp:docPr id="16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625F908" wp14:editId="29CF996D">
            <wp:extent cx="403860" cy="329565"/>
            <wp:effectExtent l="19050" t="0" r="0" b="0"/>
            <wp:docPr id="16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расходного материала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</w:t>
      </w:r>
      <w:r w:rsidRPr="006A7523">
        <w:rPr>
          <w:rFonts w:ascii="Times New Roman" w:hAnsi="Times New Roman" w:cs="Times New Roman"/>
          <w:sz w:val="26"/>
          <w:szCs w:val="26"/>
        </w:rPr>
        <w:br/>
        <w:t>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                  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3DA545" wp14:editId="03FA042A">
            <wp:extent cx="244475" cy="308610"/>
            <wp:effectExtent l="19050" t="0" r="3175" b="0"/>
            <wp:docPr id="16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97E664C" wp14:editId="71273D6F">
            <wp:extent cx="1701165" cy="510540"/>
            <wp:effectExtent l="0" t="0" r="0" b="0"/>
            <wp:docPr id="17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6CC4A3" wp14:editId="2CC057B0">
            <wp:extent cx="403860" cy="308610"/>
            <wp:effectExtent l="0" t="0" r="0" b="0"/>
            <wp:docPr id="17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F0D6CC" wp14:editId="576D4479">
            <wp:extent cx="382905" cy="308610"/>
            <wp:effectExtent l="19050" t="0" r="0" b="0"/>
            <wp:docPr id="17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единицы i-й запасной части.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2.6.6. Нормативные затраты на приобретение материальных запасов по обеспечению безопасности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E8B32C" wp14:editId="1B2E50F7">
            <wp:extent cx="403860" cy="308610"/>
            <wp:effectExtent l="0" t="0" r="0" b="0"/>
            <wp:docPr id="17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AE4CD20" wp14:editId="169E23B6">
            <wp:extent cx="2030730" cy="595630"/>
            <wp:effectExtent l="0" t="0" r="7620" b="0"/>
            <wp:docPr id="17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835C0" w:rsidRDefault="001D6885" w:rsidP="00F85EF1">
      <w:pPr>
        <w:pStyle w:val="af3"/>
        <w:rPr>
          <w:lang w:val="ru-RU"/>
        </w:rPr>
      </w:pPr>
      <w:r w:rsidRPr="00E835C0">
        <w:rPr>
          <w:lang w:val="ru-RU"/>
        </w:rPr>
        <w:t xml:space="preserve">где </w:t>
      </w:r>
      <w:r w:rsidRPr="006A7523">
        <w:rPr>
          <w:noProof/>
          <w:position w:val="-12"/>
          <w:lang w:val="ru-RU" w:eastAsia="ru-RU" w:bidi="ar-SA"/>
        </w:rPr>
        <w:drawing>
          <wp:inline distT="0" distB="0" distL="0" distR="0" wp14:anchorId="3CB18C19" wp14:editId="02587F6A">
            <wp:extent cx="499745" cy="308610"/>
            <wp:effectExtent l="0" t="0" r="0" b="0"/>
            <wp:docPr id="17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lang w:val="ru-RU"/>
        </w:rPr>
        <w:t xml:space="preserve"> – планируемое к приобретению количество </w:t>
      </w:r>
      <w:proofErr w:type="spellStart"/>
      <w:r w:rsidRPr="006A7523">
        <w:t>i</w:t>
      </w:r>
      <w:proofErr w:type="spellEnd"/>
      <w:r w:rsidRPr="00E835C0">
        <w:rPr>
          <w:lang w:val="ru-RU"/>
        </w:rPr>
        <w:t>-го материального запаса;</w:t>
      </w:r>
    </w:p>
    <w:p w:rsidR="001D6885" w:rsidRPr="00E835C0" w:rsidRDefault="001D6885" w:rsidP="00F85EF1">
      <w:pPr>
        <w:pStyle w:val="af3"/>
        <w:rPr>
          <w:lang w:val="ru-RU"/>
        </w:rPr>
      </w:pPr>
      <w:r w:rsidRPr="006A7523">
        <w:rPr>
          <w:noProof/>
          <w:position w:val="-12"/>
          <w:lang w:val="ru-RU" w:eastAsia="ru-RU" w:bidi="ar-SA"/>
        </w:rPr>
        <w:drawing>
          <wp:inline distT="0" distB="0" distL="0" distR="0" wp14:anchorId="52EED3C6" wp14:editId="2F3F3131">
            <wp:extent cx="457200" cy="308610"/>
            <wp:effectExtent l="19050" t="0" r="0" b="0"/>
            <wp:docPr id="17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lang w:val="ru-RU"/>
        </w:rPr>
        <w:t xml:space="preserve"> – цена одной единицы </w:t>
      </w:r>
      <w:proofErr w:type="spellStart"/>
      <w:r w:rsidRPr="006A7523">
        <w:t>i</w:t>
      </w:r>
      <w:proofErr w:type="spellEnd"/>
      <w:r w:rsidRPr="00E835C0">
        <w:rPr>
          <w:lang w:val="ru-RU"/>
        </w:rPr>
        <w:t>-го материального запаса.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2.6.7. 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инмзт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F5D8A0" wp14:editId="29843CAE">
            <wp:extent cx="1892300" cy="4889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525401">
      <w:pPr>
        <w:tabs>
          <w:tab w:val="left" w:pos="567"/>
          <w:tab w:val="left" w:pos="434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18AEC9" wp14:editId="3AF62B1D">
            <wp:extent cx="595630" cy="22352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E0C610" wp14:editId="1A1B1514">
            <wp:extent cx="595630" cy="22352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инмзт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ar919"/>
      <w:bookmarkEnd w:id="11"/>
      <w:r w:rsidRPr="006A7523">
        <w:rPr>
          <w:rFonts w:ascii="Times New Roman" w:hAnsi="Times New Roman" w:cs="Times New Roman"/>
          <w:b/>
          <w:sz w:val="26"/>
          <w:szCs w:val="26"/>
        </w:rPr>
        <w:lastRenderedPageBreak/>
        <w:t>3. Затраты на капитальный ремонт муниципального имущества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3.1. Затраты на капитальный ремонт муниципального имущества включают в себя: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транспортные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аренду;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содержание муниципального имущества;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иные затраты, связанные с осуществлением капитального ремонта муниципального имущества.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3.2. Затраты на капитальный ремонт муниципального имущества определяются на основании затрат, связанных со строительными работами, </w:t>
      </w:r>
      <w:r w:rsidRPr="006A7523">
        <w:rPr>
          <w:rFonts w:ascii="Times New Roman" w:hAnsi="Times New Roman" w:cs="Times New Roman"/>
          <w:sz w:val="26"/>
          <w:szCs w:val="26"/>
        </w:rPr>
        <w:br/>
        <w:t>и затрат на разработку проектной документации.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3.3. 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3.4. 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разработку проектной документации определяются в соответствии со </w:t>
      </w:r>
      <w:hyperlink r:id="rId177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 44-ФЗ </w:t>
      </w:r>
      <w:r w:rsidRPr="006A7523">
        <w:rPr>
          <w:rFonts w:ascii="Times New Roman" w:hAnsi="Times New Roman" w:cs="Times New Roman"/>
          <w:sz w:val="26"/>
          <w:szCs w:val="26"/>
        </w:rPr>
        <w:br/>
        <w:t>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4. Затраты на финансовое обеспечение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b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реставрации), технического перевооружения объектов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 xml:space="preserve">капитального строительства или приобретение объектов </w:t>
      </w:r>
      <w:r w:rsidRPr="006A7523">
        <w:rPr>
          <w:rFonts w:ascii="Times New Roman" w:hAnsi="Times New Roman" w:cs="Times New Roman"/>
          <w:b/>
          <w:sz w:val="26"/>
          <w:szCs w:val="26"/>
        </w:rPr>
        <w:br/>
        <w:t>недвижимого имущества в муниципальную собственность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4.1. 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финансовое обеспечение строительства, реконструкции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(в том числе с элементами реставрации), технического перевооружения объектов </w:t>
      </w:r>
      <w:r w:rsidRPr="006A7523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себя:</w:t>
      </w:r>
      <w:proofErr w:type="gramEnd"/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аренду;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приобретение основных средств и приобретение непроизведенных активов;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приобретение материальных запасов;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1D6885" w:rsidRPr="006A7523" w:rsidRDefault="001D6885" w:rsidP="00D35B8D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4.2. 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финансовое обеспечение строительства, реконструкции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8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</w:t>
      </w:r>
      <w:r w:rsidRPr="006A7523">
        <w:rPr>
          <w:rFonts w:ascii="Times New Roman" w:hAnsi="Times New Roman" w:cs="Times New Roman"/>
          <w:sz w:val="26"/>
          <w:szCs w:val="26"/>
        </w:rPr>
        <w:tab/>
        <w:t xml:space="preserve"> № 44-ФЗ и с законодательством Российской Федерации и Ростовской области о градостроительной деятельности, а также </w:t>
      </w:r>
      <w:r w:rsidR="00D35B8D"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ремонту объектов, а также ремонту автомобильных дорог.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4.3. Затраты на приобретение объектов недвижимого имущества определяются в соответствии со </w:t>
      </w:r>
      <w:hyperlink r:id="rId179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 44-ФЗ и с законодательством Российской Федерации, регулирующим оценочную деятельность в Российской Федерации.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5. Затраты на дополнительное профессиональное образование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5.1.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5.2. Затраты на приобретение образовательных услуг по профессиональной переподготовке и повышению квалификации 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в соответствии со </w:t>
      </w:r>
      <w:hyperlink r:id="rId180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5.3.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045BC3" wp14:editId="6E4103DB">
            <wp:extent cx="382905" cy="308610"/>
            <wp:effectExtent l="0" t="0" r="0" b="0"/>
            <wp:docPr id="18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F3DD55B" wp14:editId="122ED403">
            <wp:extent cx="1956435" cy="595630"/>
            <wp:effectExtent l="0" t="0" r="5715" b="0"/>
            <wp:docPr id="18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525401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88234D" wp14:editId="66BEFAE4">
            <wp:extent cx="478155" cy="308610"/>
            <wp:effectExtent l="0" t="0" r="0" b="0"/>
            <wp:docPr id="18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ABE654" wp14:editId="28AFF4C4">
            <wp:extent cx="446405" cy="308610"/>
            <wp:effectExtent l="19050" t="0" r="0" b="0"/>
            <wp:docPr id="18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обучения одного работника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  <w:bookmarkStart w:id="12" w:name="Par383"/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дпо</w:t>
            </w:r>
            <w:proofErr w:type="spellEnd"/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дпо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6750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обучению руководящего состава, должностных лиц и специалистов 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83449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6750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6750AC" w:rsidRPr="006A7523">
              <w:rPr>
                <w:rFonts w:ascii="Times New Roman" w:hAnsi="Times New Roman" w:cs="Times New Roman"/>
                <w:sz w:val="26"/>
                <w:szCs w:val="26"/>
              </w:rPr>
              <w:t>7500,00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6. Прочие затраты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385"/>
      <w:bookmarkEnd w:id="13"/>
      <w:r w:rsidRPr="006A7523">
        <w:rPr>
          <w:rFonts w:ascii="Times New Roman" w:hAnsi="Times New Roman" w:cs="Times New Roman"/>
          <w:sz w:val="26"/>
          <w:szCs w:val="26"/>
        </w:rPr>
        <w:t xml:space="preserve">6.1. Затраты на услуги связи, не отнесенные к затратам на услуги связи </w:t>
      </w:r>
      <w:r w:rsidRPr="006A7523">
        <w:rPr>
          <w:rFonts w:ascii="Times New Roman" w:hAnsi="Times New Roman" w:cs="Times New Roman"/>
          <w:sz w:val="26"/>
          <w:szCs w:val="26"/>
        </w:rPr>
        <w:br/>
        <w:t>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6.1.1. Нормативные затраты на оплату услуг почтовой связи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DCB4A" wp14:editId="207C7F52">
            <wp:extent cx="255270" cy="308610"/>
            <wp:effectExtent l="0" t="0" r="0" b="0"/>
            <wp:docPr id="18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32D316C" wp14:editId="57CDF042">
            <wp:extent cx="1510030" cy="49974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870B6A" wp14:editId="61CDA983">
            <wp:extent cx="361315" cy="308610"/>
            <wp:effectExtent l="0" t="0" r="635" b="0"/>
            <wp:docPr id="18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i-х почтовых отправлений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п</w:t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ECF5C9" wp14:editId="029DE8C7">
            <wp:extent cx="308610" cy="308610"/>
            <wp:effectExtent l="19050" t="0" r="0" b="0"/>
            <wp:docPr id="18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6.1.2. Нормативные затраты на оплату услуг специальной связи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F7DC14" wp14:editId="05C2D78B">
            <wp:extent cx="276225" cy="308610"/>
            <wp:effectExtent l="0" t="0" r="0" b="0"/>
            <wp:docPr id="1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D3A5AC" wp14:editId="38877779">
            <wp:extent cx="1350645" cy="308610"/>
            <wp:effectExtent l="0" t="0" r="0" b="0"/>
            <wp:docPr id="18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FF3B71" wp14:editId="3D9839C3">
            <wp:extent cx="329565" cy="308610"/>
            <wp:effectExtent l="0" t="0" r="0" b="0"/>
            <wp:docPr id="19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листов (пакетов) исходящей информации в год;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ECD445" wp14:editId="7F981A27">
            <wp:extent cx="308610" cy="308610"/>
            <wp:effectExtent l="19050" t="0" r="0" b="0"/>
            <wp:docPr id="19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листа (пакета) исходящей информации, отправляемой по каналам специальной связи.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6.1.3.</w:t>
      </w:r>
      <w:bookmarkStart w:id="14" w:name="Par411"/>
      <w:bookmarkEnd w:id="14"/>
      <w:r w:rsidRPr="006A7523">
        <w:rPr>
          <w:rFonts w:ascii="Times New Roman" w:hAnsi="Times New Roman" w:cs="Times New Roman"/>
          <w:sz w:val="26"/>
          <w:szCs w:val="26"/>
        </w:rPr>
        <w:t> Иные нормативные затраты, относящиеся к затратам на услуги связи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инус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27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304820" wp14:editId="1C4BB424">
            <wp:extent cx="1690370" cy="499745"/>
            <wp:effectExtent l="1905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4A8B9E" wp14:editId="09DAEB44">
            <wp:extent cx="499745" cy="23368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805264" wp14:editId="0BE59322">
            <wp:extent cx="499745" cy="23368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инус</w:t>
      </w:r>
      <w:proofErr w:type="spellEnd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 xml:space="preserve">– цена приобретаемой i-й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 Затраты на транспортные услуги.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6.2.1. Нормативные затраты по договору об оказании услуг перевозки (транспортировки) грузов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A39CD" wp14:editId="179814AA">
            <wp:extent cx="308610" cy="308610"/>
            <wp:effectExtent l="0" t="0" r="0" b="0"/>
            <wp:docPr id="19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05D7129" wp14:editId="5BCB0819">
            <wp:extent cx="1765300" cy="595630"/>
            <wp:effectExtent l="0" t="0" r="6350" b="0"/>
            <wp:docPr id="19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029348" wp14:editId="58D8EFB8">
            <wp:extent cx="403860" cy="308610"/>
            <wp:effectExtent l="0" t="0" r="0" b="0"/>
            <wp:docPr id="19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услуг перевозки (транспортировки) грузов;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715963" wp14:editId="387EE1E3">
            <wp:extent cx="382905" cy="308610"/>
            <wp:effectExtent l="19050" t="0" r="0" b="0"/>
            <wp:docPr id="19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i-й услуги перевозки (транспортировки) груза.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6.2.2. Затраты на оказание автотранспортных услуг в целях обеспечения деятельности государственных органов 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ACA0C5" wp14:editId="57A0A791">
            <wp:extent cx="542290" cy="101028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outline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494536" wp14:editId="1AF0F2CC">
            <wp:extent cx="2902585" cy="47815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9F4F35" wp14:editId="02AE6898">
            <wp:extent cx="95885" cy="14859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предоставлению количество i-х транспортных средств; </w:t>
      </w:r>
    </w:p>
    <w:p w:rsidR="001D6885" w:rsidRPr="006A7523" w:rsidRDefault="001D6885" w:rsidP="001D6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максимальный пробег одной единицы исходя из утвержденных годовых норм пробега;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–  стоимость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1 километра пробега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6973EE" w:rsidP="001D68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EF3581" wp14:editId="2EE48F1A">
            <wp:extent cx="361315" cy="223520"/>
            <wp:effectExtent l="1905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529ECE" wp14:editId="29A30DD1">
            <wp:extent cx="361315" cy="223520"/>
            <wp:effectExtent l="19050" t="0" r="63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– количество часов работы i-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по производственному календарю;</w:t>
      </w:r>
    </w:p>
    <w:p w:rsidR="001D6885" w:rsidRPr="006A7523" w:rsidRDefault="006973EE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55E19E" wp14:editId="4CBD4A4E">
            <wp:extent cx="95885" cy="14859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D87F5C" wp14:editId="509AAAE9">
            <wp:extent cx="95885" cy="14859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–  стоимость 1 часа работы i-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При расчете затрат учитываются положения постановления  Правительства Ростовской области от 24.11.2011 № 158.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6.2.3. Нормативные затраты на оплату разовых услуг пассажирских перевозок при проведении совещания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9B9937" wp14:editId="6451B463">
            <wp:extent cx="308610" cy="308610"/>
            <wp:effectExtent l="0" t="0" r="0" b="0"/>
            <wp:docPr id="20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2D8218E7" wp14:editId="73020EB6">
            <wp:extent cx="2222500" cy="595630"/>
            <wp:effectExtent l="0" t="0" r="6350" b="0"/>
            <wp:docPr id="20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0FB502F" wp14:editId="343FDC7D">
            <wp:extent cx="361315" cy="329565"/>
            <wp:effectExtent l="0" t="0" r="635" b="0"/>
            <wp:docPr id="20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к приобретению i-х разовых услуг пассажирских перевозок;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FA70D8" wp14:editId="72C7C23E">
            <wp:extent cx="361315" cy="308610"/>
            <wp:effectExtent l="0" t="0" r="635" b="0"/>
            <wp:docPr id="20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среднее количество часов аренды транспортного средства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разовой услуге;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73B211" wp14:editId="15832572">
            <wp:extent cx="308610" cy="308610"/>
            <wp:effectExtent l="19050" t="0" r="0" b="0"/>
            <wp:docPr id="21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1 часа аренды транспортного средства по i-й разовой услуге.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6.2.4. Нормативные затраты на оплату проезда работника к месту нахождения учебного заведения и обратно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3405636" wp14:editId="3638409E">
            <wp:extent cx="361315" cy="329565"/>
            <wp:effectExtent l="0" t="0" r="635" b="0"/>
            <wp:docPr id="21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713AF90" wp14:editId="3942E9B3">
            <wp:extent cx="2328545" cy="595630"/>
            <wp:effectExtent l="0" t="0" r="0" b="0"/>
            <wp:docPr id="21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D43CEA">
      <w:pPr>
        <w:tabs>
          <w:tab w:val="left" w:pos="567"/>
          <w:tab w:val="left" w:pos="26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70C4F51" wp14:editId="0E4BC7B9">
            <wp:extent cx="457200" cy="329565"/>
            <wp:effectExtent l="0" t="0" r="0" b="0"/>
            <wp:docPr id="21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работников, имеющих право на компенсацию расходов,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C39A9E6" wp14:editId="1B379E0B">
            <wp:extent cx="403860" cy="329565"/>
            <wp:effectExtent l="19050" t="0" r="0" b="0"/>
            <wp:docPr id="21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проезда к месту нахождения учебного заведения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6.2.5. Иные нормативные затраты, относящиеся к затратам на транспортные услуги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инту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 определяются по формуле:</w:t>
      </w:r>
    </w:p>
    <w:p w:rsidR="001D6885" w:rsidRPr="006A7523" w:rsidRDefault="001D6885" w:rsidP="00D43CEA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B6DC65" wp14:editId="6531E4B5">
            <wp:extent cx="1690370" cy="520700"/>
            <wp:effectExtent l="19050" t="0" r="508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1FE1AC" wp14:editId="50216F3B">
            <wp:extent cx="510540" cy="233680"/>
            <wp:effectExtent l="19050" t="0" r="381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DB50BEB" wp14:editId="1596F5EA">
            <wp:extent cx="510540" cy="233680"/>
            <wp:effectExtent l="19050" t="0" r="381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инту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услуги, которая определяется 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444"/>
      <w:bookmarkEnd w:id="15"/>
      <w:r w:rsidRPr="006A7523">
        <w:rPr>
          <w:rFonts w:ascii="Times New Roman" w:hAnsi="Times New Roman" w:cs="Times New Roman"/>
          <w:sz w:val="26"/>
          <w:szCs w:val="26"/>
        </w:rPr>
        <w:t>6.3.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64C6AE" wp14:editId="4426F5A6">
            <wp:extent cx="308610" cy="329565"/>
            <wp:effectExtent l="0" t="0" r="0" b="0"/>
            <wp:docPr id="21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5AAC57C" wp14:editId="2366FA45">
            <wp:extent cx="1637665" cy="329565"/>
            <wp:effectExtent l="0" t="0" r="0" b="0"/>
            <wp:docPr id="21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100337D9" wp14:editId="66824CB5">
            <wp:extent cx="531495" cy="329565"/>
            <wp:effectExtent l="0" t="0" r="1905" b="0"/>
            <wp:docPr id="22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по договору на проезд к месту командирования и обратно;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FC5A388" wp14:editId="4C1F61D6">
            <wp:extent cx="446405" cy="308610"/>
            <wp:effectExtent l="0" t="0" r="0" b="0"/>
            <wp:docPr id="22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по договору на </w:t>
      </w:r>
      <w:proofErr w:type="spellStart"/>
      <w:r w:rsidRPr="00E835C0">
        <w:rPr>
          <w:sz w:val="26"/>
          <w:szCs w:val="26"/>
          <w:lang w:val="ru-RU"/>
        </w:rPr>
        <w:t>найм</w:t>
      </w:r>
      <w:proofErr w:type="spellEnd"/>
      <w:r w:rsidRPr="00E835C0">
        <w:rPr>
          <w:sz w:val="26"/>
          <w:szCs w:val="26"/>
          <w:lang w:val="ru-RU"/>
        </w:rPr>
        <w:t xml:space="preserve"> жилого помещения на период командирования.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6.3.1. Затраты по договору на проезд к месту кома</w:t>
      </w:r>
      <w:r w:rsidR="00F71870">
        <w:rPr>
          <w:rFonts w:ascii="Times New Roman" w:hAnsi="Times New Roman" w:cs="Times New Roman"/>
          <w:sz w:val="26"/>
          <w:szCs w:val="26"/>
        </w:rPr>
        <w:t>ндирования и обратно</w:t>
      </w:r>
      <w:proofErr w:type="gramStart"/>
      <w:r w:rsidR="00F71870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0F5F42D" wp14:editId="16A529D5">
            <wp:extent cx="531495" cy="329565"/>
            <wp:effectExtent l="0" t="0" r="1905" b="0"/>
            <wp:docPr id="22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D43CEA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9428ECB" wp14:editId="696CE759">
            <wp:extent cx="2860040" cy="595630"/>
            <wp:effectExtent l="0" t="0" r="0" b="0"/>
            <wp:docPr id="22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1F426DD" wp14:editId="5E83A47B">
            <wp:extent cx="648335" cy="329565"/>
            <wp:effectExtent l="0" t="0" r="0" b="0"/>
            <wp:docPr id="22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командированных работников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49E55C" wp14:editId="5CF10317">
            <wp:extent cx="584835" cy="329565"/>
            <wp:effectExtent l="19050" t="0" r="5715" b="0"/>
            <wp:docPr id="22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проезда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соблюдения </w:t>
      </w:r>
      <w:hyperlink r:id="rId222" w:history="1">
        <w:r w:rsidRPr="006A7523">
          <w:rPr>
            <w:rFonts w:ascii="Times New Roman" w:hAnsi="Times New Roman" w:cs="Times New Roman"/>
            <w:sz w:val="26"/>
            <w:szCs w:val="26"/>
          </w:rPr>
          <w:t>порядка и условий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от 23.08.2012 № 800 «Об утверждении Положения о порядке и условиях командирования лиц, замещающих государственные должности Ростовской области, и государственных гражданских служащих Ростовской области». 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6.3.2. Затраты по договору на 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106F2F" wp14:editId="02863226">
            <wp:extent cx="446405" cy="308610"/>
            <wp:effectExtent l="0" t="0" r="0" b="0"/>
            <wp:docPr id="22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13E87A3" wp14:editId="06E65C07">
            <wp:extent cx="2966720" cy="595630"/>
            <wp:effectExtent l="0" t="0" r="5080" b="0"/>
            <wp:docPr id="22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D43CEA">
      <w:pPr>
        <w:tabs>
          <w:tab w:val="left" w:pos="567"/>
          <w:tab w:val="left" w:pos="24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651A7C" wp14:editId="17B5EBC1">
            <wp:extent cx="553085" cy="308610"/>
            <wp:effectExtent l="0" t="0" r="0" b="0"/>
            <wp:docPr id="22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командированных работников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220363" wp14:editId="68E8B040">
            <wp:extent cx="499745" cy="308610"/>
            <wp:effectExtent l="19050" t="0" r="0" b="0"/>
            <wp:docPr id="22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найма жилого помещения в сутки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соблюдения </w:t>
      </w:r>
      <w:hyperlink r:id="rId226" w:history="1">
        <w:r w:rsidRPr="006A7523">
          <w:rPr>
            <w:rFonts w:ascii="Times New Roman" w:hAnsi="Times New Roman" w:cs="Times New Roman"/>
            <w:sz w:val="26"/>
            <w:szCs w:val="26"/>
          </w:rPr>
          <w:t>порядка и условий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от 23.08.2012 № 800. 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1BE656F" wp14:editId="40463987">
            <wp:extent cx="574040" cy="308610"/>
            <wp:effectExtent l="19050" t="0" r="0" b="0"/>
            <wp:docPr id="23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суток нахождения в командировке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472"/>
      <w:bookmarkEnd w:id="16"/>
      <w:r w:rsidRPr="006A7523">
        <w:rPr>
          <w:rFonts w:ascii="Times New Roman" w:hAnsi="Times New Roman" w:cs="Times New Roman"/>
          <w:sz w:val="26"/>
          <w:szCs w:val="26"/>
        </w:rPr>
        <w:t>6.4. Затраты на коммунальные услуги.</w:t>
      </w:r>
    </w:p>
    <w:p w:rsidR="008E7890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19C097" wp14:editId="33FE44D0">
            <wp:extent cx="403860" cy="308610"/>
            <wp:effectExtent l="0" t="0" r="0" b="0"/>
            <wp:docPr id="231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AF2F3A" w:rsidP="008E78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                                   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ком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</m:oMath>
      <w:r w:rsidR="008E7890" w:rsidRPr="006A7523"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гс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хв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внск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инк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CA29EE1" wp14:editId="45B5E3DF">
            <wp:extent cx="701675" cy="111633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5BE71A4" wp14:editId="061A8D01">
            <wp:extent cx="276225" cy="308610"/>
            <wp:effectExtent l="0" t="0" r="0" b="0"/>
            <wp:docPr id="23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газоснабжение и иные виды топлива;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3A00C78" wp14:editId="6E0B3EC4">
            <wp:extent cx="276225" cy="308610"/>
            <wp:effectExtent l="0" t="0" r="0" b="0"/>
            <wp:docPr id="23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электросн</w:t>
      </w:r>
      <w:r w:rsidR="008E7890" w:rsidRPr="00E835C0">
        <w:rPr>
          <w:sz w:val="26"/>
          <w:szCs w:val="26"/>
          <w:lang w:val="ru-RU"/>
        </w:rPr>
        <w:t>абжение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073E9FA" wp14:editId="39E3F091">
            <wp:extent cx="308610" cy="308610"/>
            <wp:effectExtent l="0" t="0" r="0" b="0"/>
            <wp:docPr id="23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холодную воду и отведение сточных вод;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890AEDB" wp14:editId="61911300">
            <wp:extent cx="425450" cy="308610"/>
            <wp:effectExtent l="0" t="0" r="0" b="0"/>
            <wp:docPr id="24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оплату услуг лиц, привлекаемых на основании гражданско-правовых договоров (далее – внештатный сотрудник);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proofErr w:type="spellStart"/>
      <w:r w:rsidRPr="00E835C0">
        <w:rPr>
          <w:sz w:val="26"/>
          <w:szCs w:val="26"/>
          <w:lang w:val="ru-RU"/>
        </w:rPr>
        <w:t>З</w:t>
      </w:r>
      <w:r w:rsidRPr="00E835C0">
        <w:rPr>
          <w:sz w:val="26"/>
          <w:szCs w:val="26"/>
          <w:vertAlign w:val="subscript"/>
          <w:lang w:val="ru-RU"/>
        </w:rPr>
        <w:t>ин</w:t>
      </w:r>
      <w:proofErr w:type="gramStart"/>
      <w:r w:rsidRPr="00E835C0">
        <w:rPr>
          <w:sz w:val="26"/>
          <w:szCs w:val="26"/>
          <w:vertAlign w:val="subscript"/>
          <w:lang w:val="ru-RU"/>
        </w:rPr>
        <w:t>к</w:t>
      </w:r>
      <w:proofErr w:type="spellEnd"/>
      <w:r w:rsidRPr="00E835C0">
        <w:rPr>
          <w:sz w:val="26"/>
          <w:szCs w:val="26"/>
          <w:lang w:val="ru-RU"/>
        </w:rPr>
        <w:t>–</w:t>
      </w:r>
      <w:proofErr w:type="gramEnd"/>
      <w:r w:rsidRPr="00E835C0">
        <w:rPr>
          <w:sz w:val="26"/>
          <w:szCs w:val="26"/>
          <w:lang w:val="ru-RU"/>
        </w:rPr>
        <w:t xml:space="preserve"> иные нормативные затраты, относящиеся к затратам на коммунальные услуги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6.4.1. Нормативные затраты на газоснабжение и иные виды топлива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F77F35" wp14:editId="72D7DE5B">
            <wp:extent cx="276225" cy="308610"/>
            <wp:effectExtent l="0" t="0" r="0" b="0"/>
            <wp:docPr id="24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E7A3B8C" wp14:editId="124B58AE">
            <wp:extent cx="2328545" cy="595630"/>
            <wp:effectExtent l="0" t="0" r="0" b="0"/>
            <wp:docPr id="2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95D77C" wp14:editId="6278ACCD">
            <wp:extent cx="403860" cy="308610"/>
            <wp:effectExtent l="19050" t="0" r="0" b="0"/>
            <wp:docPr id="24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потребность в i-м виде топлива (газе и ином виде топлива);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8A1EF2" wp14:editId="2FD20806">
            <wp:extent cx="382905" cy="308610"/>
            <wp:effectExtent l="0" t="0" r="0" b="0"/>
            <wp:docPr id="24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8AAD6A" wp14:editId="0E2B902E">
            <wp:extent cx="361315" cy="308610"/>
            <wp:effectExtent l="0" t="0" r="635" b="0"/>
            <wp:docPr id="24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поправочный коэффициент, учитывающий затраты на транспортировку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топлива.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гс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тысяч м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гс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рублей за м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285" w:type="dxa"/>
          </w:tcPr>
          <w:p w:rsidR="001D6885" w:rsidRPr="006A7523" w:rsidRDefault="007C7474" w:rsidP="00D43CE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3285" w:type="dxa"/>
          </w:tcPr>
          <w:p w:rsidR="001D6885" w:rsidRPr="006A7523" w:rsidRDefault="007C7474" w:rsidP="008509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8.44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6.4.2. Нормативные затраты на электроснабжение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46F1EE" wp14:editId="14BBFA4D">
            <wp:extent cx="276225" cy="308610"/>
            <wp:effectExtent l="0" t="0" r="0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A7E105A" wp14:editId="2145FEE6">
            <wp:extent cx="1701165" cy="595630"/>
            <wp:effectExtent l="0" t="0" r="0" b="0"/>
            <wp:docPr id="24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508BDC" wp14:editId="4E122347">
            <wp:extent cx="382905" cy="308610"/>
            <wp:effectExtent l="0" t="0" r="0" b="0"/>
            <wp:docPr id="24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8E04904" wp14:editId="3F5DD959">
            <wp:extent cx="403860" cy="308610"/>
            <wp:effectExtent l="19050" t="0" r="0" b="0"/>
            <wp:docPr id="24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потребность электроэнергии в год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эс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тысяч киловатт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эс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рублей за киловатт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Затраты на электроснабжение</w:t>
            </w:r>
          </w:p>
        </w:tc>
        <w:tc>
          <w:tcPr>
            <w:tcW w:w="3285" w:type="dxa"/>
          </w:tcPr>
          <w:p w:rsidR="001D6885" w:rsidRPr="006A7523" w:rsidRDefault="001D6885" w:rsidP="007C74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C7474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3285" w:type="dxa"/>
          </w:tcPr>
          <w:p w:rsidR="001D6885" w:rsidRPr="006A7523" w:rsidRDefault="007C7474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8,19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</w:t>
      </w:r>
      <w:r w:rsidR="00D43CEA" w:rsidRPr="006A7523">
        <w:rPr>
          <w:rFonts w:ascii="Times New Roman" w:hAnsi="Times New Roman" w:cs="Times New Roman"/>
          <w:sz w:val="26"/>
          <w:szCs w:val="26"/>
        </w:rPr>
        <w:t>3</w:t>
      </w:r>
      <w:r w:rsidRPr="006A7523">
        <w:rPr>
          <w:rFonts w:ascii="Times New Roman" w:hAnsi="Times New Roman" w:cs="Times New Roman"/>
          <w:sz w:val="26"/>
          <w:szCs w:val="26"/>
        </w:rPr>
        <w:t xml:space="preserve">. Нормативные затраты на холодную воду и </w:t>
      </w:r>
      <w:r w:rsidR="007C7474">
        <w:rPr>
          <w:rFonts w:ascii="Times New Roman" w:hAnsi="Times New Roman" w:cs="Times New Roman"/>
          <w:sz w:val="26"/>
          <w:szCs w:val="26"/>
        </w:rPr>
        <w:t>отведение сточных вод</w:t>
      </w:r>
      <w:proofErr w:type="gramStart"/>
      <w:r w:rsidR="007C7474">
        <w:rPr>
          <w:rFonts w:ascii="Times New Roman" w:hAnsi="Times New Roman" w:cs="Times New Roman"/>
          <w:sz w:val="26"/>
          <w:szCs w:val="26"/>
        </w:rPr>
        <w:t xml:space="preserve"> 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67FC55" wp14:editId="464809EB">
            <wp:extent cx="308610" cy="308610"/>
            <wp:effectExtent l="0" t="0" r="0" b="0"/>
            <wp:docPr id="25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B14952" wp14:editId="3056BD89">
            <wp:extent cx="2541270" cy="308610"/>
            <wp:effectExtent l="0" t="0" r="0" b="0"/>
            <wp:docPr id="25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1C72D5B5" wp14:editId="7C7D34E7">
            <wp:extent cx="361315" cy="308610"/>
            <wp:effectExtent l="19050" t="0" r="0" b="0"/>
            <wp:docPr id="26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расчетная потребность в холодной воде;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F433BF4" wp14:editId="615FE41E">
            <wp:extent cx="329565" cy="308610"/>
            <wp:effectExtent l="19050" t="0" r="0" b="0"/>
            <wp:docPr id="26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регулируемый тариф на холодную воду;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6BF42FE" wp14:editId="6279D9EC">
            <wp:extent cx="361315" cy="308610"/>
            <wp:effectExtent l="19050" t="0" r="635" b="0"/>
            <wp:docPr id="26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расчетная потребность в отведении сточных вод;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7AA0FCB" wp14:editId="522CCF83">
            <wp:extent cx="308610" cy="308610"/>
            <wp:effectExtent l="19050" t="0" r="0" b="0"/>
            <wp:docPr id="26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регулируемый тариф на отведение сточных вод.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хв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куб</w:t>
            </w: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хв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рублей за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куб.м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3285" w:type="dxa"/>
          </w:tcPr>
          <w:p w:rsidR="001D6885" w:rsidRPr="006A7523" w:rsidRDefault="00E90AF1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</w:p>
        </w:tc>
        <w:tc>
          <w:tcPr>
            <w:tcW w:w="3285" w:type="dxa"/>
          </w:tcPr>
          <w:p w:rsidR="001D6885" w:rsidRPr="006A7523" w:rsidRDefault="00E90AF1" w:rsidP="005863B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28,78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</w:t>
      </w:r>
      <w:r w:rsidR="00346BAA" w:rsidRPr="006A7523">
        <w:rPr>
          <w:rFonts w:ascii="Times New Roman" w:hAnsi="Times New Roman" w:cs="Times New Roman"/>
          <w:sz w:val="26"/>
          <w:szCs w:val="26"/>
        </w:rPr>
        <w:t>4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услу</w:t>
      </w:r>
      <w:r w:rsidR="00E90AF1">
        <w:rPr>
          <w:rFonts w:ascii="Times New Roman" w:hAnsi="Times New Roman" w:cs="Times New Roman"/>
          <w:sz w:val="26"/>
          <w:szCs w:val="26"/>
        </w:rPr>
        <w:t>г внештатных сотрудников</w:t>
      </w:r>
      <w:proofErr w:type="gramStart"/>
      <w:r w:rsidR="00E90AF1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C51BED" wp14:editId="61CD4895">
            <wp:extent cx="425450" cy="308610"/>
            <wp:effectExtent l="0" t="0" r="0" b="0"/>
            <wp:docPr id="26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B667524" wp14:editId="44A8A6F7">
            <wp:extent cx="3391535" cy="595630"/>
            <wp:effectExtent l="0" t="0" r="0" b="0"/>
            <wp:docPr id="26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1A371D" wp14:editId="29C0FDCC">
            <wp:extent cx="574040" cy="308610"/>
            <wp:effectExtent l="19050" t="0" r="0" b="0"/>
            <wp:docPr id="26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по 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D53FAB" wp14:editId="6EF864AD">
            <wp:extent cx="499745" cy="308610"/>
            <wp:effectExtent l="19050" t="0" r="0" b="0"/>
            <wp:docPr id="26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стоимость одного месяца работы внештатного сотрудника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3B2DB8" wp14:editId="5B55C2D6">
            <wp:extent cx="446405" cy="308610"/>
            <wp:effectExtent l="0" t="0" r="0" b="0"/>
            <wp:docPr id="26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</w:t>
      </w:r>
      <w:r w:rsidR="00346BAA" w:rsidRPr="006A7523">
        <w:rPr>
          <w:rFonts w:ascii="Times New Roman" w:hAnsi="Times New Roman" w:cs="Times New Roman"/>
          <w:sz w:val="26"/>
          <w:szCs w:val="26"/>
        </w:rPr>
        <w:t>5</w:t>
      </w:r>
      <w:r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коммунальные услуги (</w:t>
      </w:r>
      <w:proofErr w:type="spellStart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20612A" wp14:editId="693C3E6E">
            <wp:extent cx="574040" cy="101028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инк</w:t>
      </w:r>
      <w:proofErr w:type="spellEnd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534"/>
      <w:bookmarkEnd w:id="17"/>
      <w:r w:rsidRPr="006A7523">
        <w:rPr>
          <w:rFonts w:ascii="Times New Roman" w:hAnsi="Times New Roman" w:cs="Times New Roman"/>
          <w:sz w:val="26"/>
          <w:szCs w:val="26"/>
        </w:rPr>
        <w:t>6.5. Затраты на аренду помещений и оборудования.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6.5.1. Нормативные затраты на аренду помещений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33E850" wp14:editId="2D64238C">
            <wp:extent cx="308610" cy="308610"/>
            <wp:effectExtent l="0" t="0" r="0" b="0"/>
            <wp:docPr id="27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D43CEA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5B48D92" wp14:editId="2AA80078">
            <wp:extent cx="2806700" cy="595630"/>
            <wp:effectExtent l="0" t="0" r="0" b="0"/>
            <wp:docPr id="27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26BAC3" wp14:editId="0AD7830A">
            <wp:extent cx="403860" cy="308610"/>
            <wp:effectExtent l="19050" t="0" r="0" b="0"/>
            <wp:docPr id="27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численность работников, размещаемых на i-й арендуемой площади;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S – площадь, установленная в соответствии с </w:t>
      </w:r>
      <w:hyperlink r:id="rId257" w:history="1">
        <w:r w:rsidRPr="006A75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05.01.1998 № 3 «О порядке закрепления и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8CAD2F4" wp14:editId="680B9695">
            <wp:extent cx="361315" cy="308610"/>
            <wp:effectExtent l="19050" t="0" r="635" b="0"/>
            <wp:docPr id="27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ежемесячной аренды за 1 кв. метр i-й арендуемой площади;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9CB7F5" wp14:editId="5A4A0612">
            <wp:extent cx="425450" cy="308610"/>
            <wp:effectExtent l="19050" t="0" r="0" b="0"/>
            <wp:docPr id="27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аренды i-й арендуемой площади.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6.5.2. Нормативные затраты на аренду помещения (зала) для проведения совещания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D7D919" wp14:editId="47B077E3">
            <wp:extent cx="329565" cy="308610"/>
            <wp:effectExtent l="0" t="0" r="0" b="0"/>
            <wp:docPr id="27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302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7F41734" wp14:editId="4A2B1AA1">
            <wp:extent cx="1871345" cy="595630"/>
            <wp:effectExtent l="0" t="0" r="0" b="0"/>
            <wp:docPr id="27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A04DD4">
      <w:pPr>
        <w:tabs>
          <w:tab w:val="left" w:pos="567"/>
          <w:tab w:val="left" w:pos="309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A96C2D" wp14:editId="68A7E472">
            <wp:extent cx="446405" cy="308610"/>
            <wp:effectExtent l="0" t="0" r="0" b="0"/>
            <wp:docPr id="27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суток аренды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F3CB0D" wp14:editId="22C158D6">
            <wp:extent cx="403860" cy="308610"/>
            <wp:effectExtent l="19050" t="0" r="0" b="0"/>
            <wp:docPr id="27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аренды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6.5.</w:t>
      </w:r>
      <w:r w:rsidR="00D43CEA" w:rsidRPr="006A7523">
        <w:rPr>
          <w:rFonts w:ascii="Times New Roman" w:hAnsi="Times New Roman" w:cs="Times New Roman"/>
          <w:sz w:val="26"/>
          <w:szCs w:val="26"/>
        </w:rPr>
        <w:t>3</w:t>
      </w:r>
      <w:r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содержание имущества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инси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  <w:tab w:val="left" w:pos="264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79DC89" wp14:editId="540E68F5">
            <wp:extent cx="1647825" cy="54229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DD5C24" wp14:editId="1224A274">
            <wp:extent cx="510540" cy="223520"/>
            <wp:effectExtent l="19050" t="0" r="381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78F9A9" wp14:editId="160E80BE">
            <wp:extent cx="510540" cy="223520"/>
            <wp:effectExtent l="19050" t="0" r="381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инси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562"/>
      <w:bookmarkEnd w:id="18"/>
      <w:r w:rsidRPr="006A7523">
        <w:rPr>
          <w:rFonts w:ascii="Times New Roman" w:hAnsi="Times New Roman" w:cs="Times New Roman"/>
          <w:sz w:val="26"/>
          <w:szCs w:val="26"/>
        </w:rPr>
        <w:t>6.6.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6.6.1. Нормативные затраты на содержание и техническое обслуживание помещений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6DC347" wp14:editId="1EE954DC">
            <wp:extent cx="308610" cy="308610"/>
            <wp:effectExtent l="0" t="0" r="0" b="0"/>
            <wp:docPr id="28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CA6A36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6AC070E3" wp14:editId="73B7B471">
            <wp:extent cx="5603240" cy="329565"/>
            <wp:effectExtent l="0" t="0" r="0" b="0"/>
            <wp:docPr id="28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A36">
        <w:rPr>
          <w:sz w:val="26"/>
          <w:szCs w:val="26"/>
          <w:lang w:val="ru-RU"/>
        </w:rPr>
        <w:t>,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6992362E" wp14:editId="2935688A">
            <wp:extent cx="308610" cy="308610"/>
            <wp:effectExtent l="0" t="0" r="0" b="0"/>
            <wp:docPr id="29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00F84A35" wp14:editId="50437F16">
            <wp:extent cx="308610" cy="329565"/>
            <wp:effectExtent l="0" t="0" r="0" b="0"/>
            <wp:docPr id="29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проведение текущего ремонта помещения;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86F52CC" wp14:editId="71C83F50">
            <wp:extent cx="276225" cy="308610"/>
            <wp:effectExtent l="0" t="0" r="0" b="0"/>
            <wp:docPr id="29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содержание прилегающей территории;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2A31CCC9" wp14:editId="538A0413">
            <wp:extent cx="403860" cy="329565"/>
            <wp:effectExtent l="0" t="0" r="0" b="0"/>
            <wp:docPr id="29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оплату услуг по обслуживанию и уборке помещения;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0CB2A8F" wp14:editId="3D2CB21A">
            <wp:extent cx="382905" cy="308610"/>
            <wp:effectExtent l="0" t="0" r="0" b="0"/>
            <wp:docPr id="2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вывоз твердых бытовых отходов;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6B9568D" wp14:editId="3F3A4786">
            <wp:extent cx="255270" cy="308610"/>
            <wp:effectExtent l="0" t="0" r="0" b="0"/>
            <wp:docPr id="29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лифтов;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9D6B386" wp14:editId="7CB1FF55">
            <wp:extent cx="403860" cy="308610"/>
            <wp:effectExtent l="0" t="0" r="0" b="0"/>
            <wp:docPr id="29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39D500C" wp14:editId="5514B30D">
            <wp:extent cx="425450" cy="308610"/>
            <wp:effectExtent l="0" t="0" r="0" b="0"/>
            <wp:docPr id="29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1625D9A2" wp14:editId="451AE282">
            <wp:extent cx="382905" cy="308610"/>
            <wp:effectExtent l="0" t="0" r="0" b="0"/>
            <wp:docPr id="2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3707A15" wp14:editId="7D083DD5">
            <wp:extent cx="329565" cy="308610"/>
            <wp:effectExtent l="0" t="0" r="0" b="0"/>
            <wp:docPr id="29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Такие затраты не подлежат отдельному расчету, если они включены </w:t>
      </w:r>
      <w:r w:rsidRPr="006A7523">
        <w:rPr>
          <w:rFonts w:ascii="Times New Roman" w:hAnsi="Times New Roman" w:cs="Times New Roman"/>
          <w:sz w:val="26"/>
          <w:szCs w:val="26"/>
        </w:rPr>
        <w:br/>
        <w:t>в общую стоимость комплексных услуг управляющей компании.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</w:rPr>
        <w:t>В формулах для расчета затрат, указанных в абзацах двадцать четвертом, тридцать третьем, пятидесятом, пятьдесят четвертом и пятьдесят восьмом под</w:t>
      </w:r>
      <w:hyperlink w:anchor="Par598" w:history="1">
        <w:r w:rsidRPr="006A7523">
          <w:rPr>
            <w:rFonts w:ascii="Times New Roman" w:hAnsi="Times New Roman" w:cs="Times New Roman"/>
            <w:sz w:val="26"/>
            <w:szCs w:val="26"/>
          </w:rPr>
          <w:t xml:space="preserve">пункта 6.6.1 пункта 6.6 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78" w:history="1">
        <w:r w:rsidRPr="006A75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Pr="006A7523">
        <w:rPr>
          <w:rFonts w:ascii="Times New Roman" w:hAnsi="Times New Roman" w:cs="Times New Roman"/>
          <w:sz w:val="26"/>
          <w:szCs w:val="26"/>
        </w:rPr>
        <w:br/>
        <w:t>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598"/>
      <w:bookmarkEnd w:id="19"/>
      <w:r>
        <w:rPr>
          <w:rFonts w:ascii="Times New Roman" w:hAnsi="Times New Roman" w:cs="Times New Roman"/>
          <w:sz w:val="26"/>
          <w:szCs w:val="26"/>
        </w:rPr>
        <w:t xml:space="preserve">6.6.2. 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B65E6C3" wp14:editId="1F52A002">
            <wp:extent cx="308610" cy="329565"/>
            <wp:effectExtent l="0" t="0" r="0" b="0"/>
            <wp:docPr id="30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государственным органом нормы проведения ремонта, но не реже одного раза в три года, с учетом требований </w:t>
      </w:r>
      <w:hyperlink r:id="rId280" w:history="1">
        <w:r w:rsidR="001D6885" w:rsidRPr="006A7523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1D6885" w:rsidRPr="006A7523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, по формуле:</w:t>
      </w:r>
    </w:p>
    <w:p w:rsidR="001D6885" w:rsidRPr="006A7523" w:rsidRDefault="001D6885" w:rsidP="00A04DD4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FD1260C" wp14:editId="55AD7279">
            <wp:extent cx="1680210" cy="595630"/>
            <wp:effectExtent l="0" t="0" r="0" b="0"/>
            <wp:docPr id="31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A0D7D2C" wp14:editId="7287EC6E">
            <wp:extent cx="361315" cy="329565"/>
            <wp:effectExtent l="19050" t="0" r="635" b="0"/>
            <wp:docPr id="31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38623EE" wp14:editId="2C1D57ED">
            <wp:extent cx="361315" cy="329565"/>
            <wp:effectExtent l="19050" t="0" r="0" b="0"/>
            <wp:docPr id="31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текущего ремонта 1 кв. метра площади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содержание прилегающей территории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C2D93D" wp14:editId="5A14F790">
            <wp:extent cx="276225" cy="308610"/>
            <wp:effectExtent l="0" t="0" r="0" b="0"/>
            <wp:docPr id="31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16A39A2" wp14:editId="1331F264">
            <wp:extent cx="2275205" cy="595630"/>
            <wp:effectExtent l="0" t="0" r="0" b="0"/>
            <wp:docPr id="31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2CA770" wp14:editId="12206DF9">
            <wp:extent cx="329565" cy="308610"/>
            <wp:effectExtent l="19050" t="0" r="0" b="0"/>
            <wp:docPr id="31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закрепленной i-й прилегающей территории;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27ADB9" wp14:editId="6A403186">
            <wp:extent cx="329565" cy="308610"/>
            <wp:effectExtent l="19050" t="0" r="0" b="0"/>
            <wp:docPr id="31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содержания i-й прилегающей территории в месяц в расчете </w:t>
      </w:r>
      <w:r w:rsidRPr="006A7523">
        <w:rPr>
          <w:rFonts w:ascii="Times New Roman" w:hAnsi="Times New Roman" w:cs="Times New Roman"/>
          <w:sz w:val="26"/>
          <w:szCs w:val="26"/>
        </w:rPr>
        <w:br/>
        <w:t>на 1 кв. метр площади;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B8DF09" wp14:editId="3E513D27">
            <wp:extent cx="403860" cy="308610"/>
            <wp:effectExtent l="19050" t="0" r="0" b="0"/>
            <wp:docPr id="31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613"/>
      <w:bookmarkEnd w:id="20"/>
      <w:r>
        <w:rPr>
          <w:rFonts w:ascii="Times New Roman" w:hAnsi="Times New Roman" w:cs="Times New Roman"/>
          <w:sz w:val="26"/>
          <w:szCs w:val="26"/>
        </w:rPr>
        <w:t xml:space="preserve">6.6.3.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оплату услуг по обслуживанию и уборке помещения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DA3D5B0" wp14:editId="21499695">
            <wp:extent cx="403860" cy="329565"/>
            <wp:effectExtent l="0" t="0" r="0" b="0"/>
            <wp:docPr id="31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F229D36" wp14:editId="0DF5D43F">
            <wp:extent cx="2753995" cy="595630"/>
            <wp:effectExtent l="0" t="0" r="8255" b="0"/>
            <wp:docPr id="31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ADC2E22" wp14:editId="5BE29F7F">
            <wp:extent cx="478155" cy="329565"/>
            <wp:effectExtent l="19050" t="0" r="0" b="0"/>
            <wp:docPr id="32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00DC07A" wp14:editId="4A9DCD07">
            <wp:extent cx="457200" cy="329565"/>
            <wp:effectExtent l="19050" t="0" r="0" b="0"/>
            <wp:docPr id="32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услуги по обслуживанию и уборке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2CF750A" wp14:editId="0BC9BEE7">
            <wp:extent cx="531495" cy="329565"/>
            <wp:effectExtent l="19050" t="0" r="0" b="0"/>
            <wp:docPr id="32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использования услуги по обслуживанию и уборке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6.6.4.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вывоз твердых бытовых отходов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5AD5538" wp14:editId="75AB331C">
            <wp:extent cx="382905" cy="308610"/>
            <wp:effectExtent l="0" t="0" r="0" b="0"/>
            <wp:docPr id="32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1D6885"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D4BD58" wp14:editId="5370C2B1">
            <wp:extent cx="1541780" cy="308610"/>
            <wp:effectExtent l="0" t="0" r="1270" b="0"/>
            <wp:docPr id="32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E9E575" wp14:editId="53147539">
            <wp:extent cx="403860" cy="308610"/>
            <wp:effectExtent l="0" t="0" r="0" b="0"/>
            <wp:docPr id="32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куб. метров твердых бытовых отходов в год;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E1DCA1" wp14:editId="3DD9ECEC">
            <wp:extent cx="382905" cy="308610"/>
            <wp:effectExtent l="19050" t="0" r="0" b="0"/>
            <wp:docPr id="32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вывоза 1 куб. метра твердых бытовых отходов.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635"/>
      <w:bookmarkEnd w:id="21"/>
      <w:r>
        <w:rPr>
          <w:rFonts w:ascii="Times New Roman" w:hAnsi="Times New Roman" w:cs="Times New Roman"/>
          <w:sz w:val="26"/>
          <w:szCs w:val="26"/>
        </w:rPr>
        <w:t xml:space="preserve">6.6.5.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62EACE" wp14:editId="29D6CF35">
            <wp:extent cx="403860" cy="308610"/>
            <wp:effectExtent l="0" t="0" r="0" b="0"/>
            <wp:docPr id="33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D7ED29" wp14:editId="66B20D9E">
            <wp:extent cx="1680210" cy="308610"/>
            <wp:effectExtent l="0" t="0" r="0" b="0"/>
            <wp:docPr id="33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C14A6D" wp14:editId="2D51243F">
            <wp:extent cx="403860" cy="308610"/>
            <wp:effectExtent l="19050" t="0" r="0" b="0"/>
            <wp:docPr id="33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E846E7" wp14:editId="15F4C05F">
            <wp:extent cx="425450" cy="308610"/>
            <wp:effectExtent l="19050" t="0" r="0" b="0"/>
            <wp:docPr id="33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6.6.7.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84B5AE" wp14:editId="233AC4C1">
            <wp:extent cx="425450" cy="308610"/>
            <wp:effectExtent l="0" t="0" r="0" b="0"/>
            <wp:docPr id="33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9AF336" wp14:editId="737122F3">
            <wp:extent cx="1690370" cy="308610"/>
            <wp:effectExtent l="0" t="0" r="5080" b="0"/>
            <wp:docPr id="33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56B74B" wp14:editId="57C28B31">
            <wp:extent cx="425450" cy="308610"/>
            <wp:effectExtent l="19050" t="0" r="0" b="0"/>
            <wp:docPr id="33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62B38F" wp14:editId="2E8F7035">
            <wp:extent cx="446405" cy="308610"/>
            <wp:effectExtent l="19050" t="0" r="0" b="0"/>
            <wp:docPr id="33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649"/>
      <w:bookmarkEnd w:id="22"/>
      <w:r>
        <w:rPr>
          <w:rFonts w:ascii="Times New Roman" w:hAnsi="Times New Roman" w:cs="Times New Roman"/>
          <w:sz w:val="26"/>
          <w:szCs w:val="26"/>
        </w:rPr>
        <w:t xml:space="preserve">6.6.8.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D07360" wp14:editId="0AE706B7">
            <wp:extent cx="382905" cy="308610"/>
            <wp:effectExtent l="0" t="0" r="0" b="0"/>
            <wp:docPr id="33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F94FFA" wp14:editId="067E1E30">
            <wp:extent cx="1530985" cy="308610"/>
            <wp:effectExtent l="0" t="0" r="0" b="0"/>
            <wp:docPr id="34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F58CE49" wp14:editId="7CEE9EDB">
            <wp:extent cx="361315" cy="308610"/>
            <wp:effectExtent l="19050" t="0" r="635" b="0"/>
            <wp:docPr id="34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513DAE" wp14:editId="6CB81B4B">
            <wp:extent cx="403860" cy="308610"/>
            <wp:effectExtent l="19050" t="0" r="0" b="0"/>
            <wp:docPr id="34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6.6.9.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)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FBF957" wp14:editId="76996A6D">
            <wp:extent cx="329565" cy="308610"/>
            <wp:effectExtent l="0" t="0" r="0" b="0"/>
            <wp:docPr id="34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94C01F" wp14:editId="439B4E16">
            <wp:extent cx="1871345" cy="595630"/>
            <wp:effectExtent l="0" t="0" r="0" b="0"/>
            <wp:docPr id="3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0F8054" wp14:editId="45BAE44B">
            <wp:extent cx="403860" cy="308610"/>
            <wp:effectExtent l="19050" t="0" r="0" b="0"/>
            <wp:docPr id="34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стоимость технического обслуживания и текущего ремонта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DD4D98E" wp14:editId="59AADAED">
            <wp:extent cx="446405" cy="308610"/>
            <wp:effectExtent l="0" t="0" r="0" b="0"/>
            <wp:docPr id="34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6.6.10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6.6.11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6.6.</w:t>
      </w:r>
      <w:r w:rsidR="00CA6F48">
        <w:rPr>
          <w:rFonts w:ascii="Times New Roman" w:hAnsi="Times New Roman" w:cs="Times New Roman"/>
          <w:sz w:val="26"/>
          <w:szCs w:val="26"/>
        </w:rPr>
        <w:t>12</w:t>
      </w:r>
      <w:r w:rsidRPr="006A7523">
        <w:rPr>
          <w:rFonts w:ascii="Times New Roman" w:hAnsi="Times New Roman" w:cs="Times New Roman"/>
          <w:sz w:val="26"/>
          <w:szCs w:val="26"/>
        </w:rPr>
        <w:t xml:space="preserve">. Нормативные затраты на техническое обслуживание и регламентно-профилактический ремонт иного оборудования – дизельных генераторных установок, </w:t>
      </w:r>
      <w:r w:rsidRPr="006A7523">
        <w:rPr>
          <w:rFonts w:ascii="Times New Roman" w:hAnsi="Times New Roman" w:cs="Times New Roman"/>
          <w:sz w:val="26"/>
          <w:szCs w:val="26"/>
        </w:rPr>
        <w:lastRenderedPageBreak/>
        <w:t>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9D94BC" wp14:editId="5A5FB395">
            <wp:extent cx="308610" cy="308610"/>
            <wp:effectExtent l="0" t="0" r="0" b="0"/>
            <wp:docPr id="34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793951" wp14:editId="59989843">
            <wp:extent cx="4263390" cy="329565"/>
            <wp:effectExtent l="0" t="0" r="3810" b="0"/>
            <wp:docPr id="3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59129279" wp14:editId="388A1AC7">
            <wp:extent cx="361315" cy="329565"/>
            <wp:effectExtent l="0" t="0" r="635" b="0"/>
            <wp:docPr id="34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5321092" wp14:editId="0CB2876F">
            <wp:extent cx="361315" cy="308610"/>
            <wp:effectExtent l="0" t="0" r="635" b="0"/>
            <wp:docPr id="35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802715C" wp14:editId="50C3AD90">
            <wp:extent cx="425450" cy="308610"/>
            <wp:effectExtent l="0" t="0" r="0" b="0"/>
            <wp:docPr id="35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DE650AA" wp14:editId="07B1846B">
            <wp:extent cx="361315" cy="308610"/>
            <wp:effectExtent l="0" t="0" r="635" b="0"/>
            <wp:docPr id="35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>– затраты на техническое обслуживание и регламентно-профилактический ремонт систем пожарной сигнализации;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4031BDAF" wp14:editId="4F46C0FC">
            <wp:extent cx="403860" cy="329565"/>
            <wp:effectExtent l="0" t="0" r="0" b="0"/>
            <wp:docPr id="35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6866584A" wp14:editId="3955F96E">
            <wp:extent cx="403860" cy="329565"/>
            <wp:effectExtent l="0" t="0" r="0" b="0"/>
            <wp:docPr id="35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24ED60A" wp14:editId="157618C0">
            <wp:extent cx="361315" cy="308610"/>
            <wp:effectExtent l="0" t="0" r="635" b="0"/>
            <wp:docPr id="35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6.6.13.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79D2B8" wp14:editId="5D95CA16">
            <wp:extent cx="361315" cy="329565"/>
            <wp:effectExtent l="0" t="0" r="635" b="0"/>
            <wp:docPr id="35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676A7C0" wp14:editId="210E50F6">
            <wp:extent cx="1924685" cy="595630"/>
            <wp:effectExtent l="0" t="0" r="0" b="0"/>
            <wp:docPr id="35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44A989" wp14:editId="0E28C124">
            <wp:extent cx="457200" cy="329565"/>
            <wp:effectExtent l="0" t="0" r="0" b="0"/>
            <wp:docPr id="35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дизельных генераторных установок;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C8649C9" wp14:editId="56C97757">
            <wp:extent cx="446405" cy="329565"/>
            <wp:effectExtent l="19050" t="0" r="0" b="0"/>
            <wp:docPr id="35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i-й дизельной генераторной установки в год.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6.6.14.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системы газового пожаротушения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F41DD9" wp14:editId="7529CE1E">
            <wp:extent cx="361315" cy="308610"/>
            <wp:effectExtent l="0" t="0" r="635" b="0"/>
            <wp:docPr id="36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FD54F41" wp14:editId="154E6248">
            <wp:extent cx="1924685" cy="595630"/>
            <wp:effectExtent l="0" t="0" r="0" b="0"/>
            <wp:docPr id="36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1D2CAF" wp14:editId="29482F2F">
            <wp:extent cx="457200" cy="308610"/>
            <wp:effectExtent l="0" t="0" r="0" b="0"/>
            <wp:docPr id="36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датчиков системы газового пожаротушения;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46F06B" wp14:editId="29822A9D">
            <wp:extent cx="425450" cy="308610"/>
            <wp:effectExtent l="19050" t="0" r="0" b="0"/>
            <wp:docPr id="36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6.6.15.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A9988A" wp14:editId="624D8EE4">
            <wp:extent cx="425450" cy="308610"/>
            <wp:effectExtent l="0" t="0" r="0" b="0"/>
            <wp:docPr id="36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46FB9D6" wp14:editId="5D393975">
            <wp:extent cx="2105025" cy="595630"/>
            <wp:effectExtent l="0" t="0" r="9525" b="0"/>
            <wp:docPr id="36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5E1ADD" wp14:editId="7039768F">
            <wp:extent cx="531495" cy="308610"/>
            <wp:effectExtent l="0" t="0" r="1905" b="0"/>
            <wp:docPr id="36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установок кондиционирования и элементов систем вентиляции;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8649E7" wp14:editId="25CE09CC">
            <wp:extent cx="499745" cy="308610"/>
            <wp:effectExtent l="19050" t="0" r="0" b="0"/>
            <wp:docPr id="36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6.6.17.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 пожарной сигнализации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5A99A5" wp14:editId="6AC5342B">
            <wp:extent cx="361315" cy="308610"/>
            <wp:effectExtent l="0" t="0" r="635" b="0"/>
            <wp:docPr id="36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A6F3EBF" wp14:editId="08C6F93C">
            <wp:extent cx="1924685" cy="595630"/>
            <wp:effectExtent l="0" t="0" r="0" b="0"/>
            <wp:docPr id="36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543016" wp14:editId="3CC5AC29">
            <wp:extent cx="457200" cy="308610"/>
            <wp:effectExtent l="0" t="0" r="0" b="0"/>
            <wp:docPr id="37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устройств пожарной сигнализации;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6A7784" wp14:editId="3D77B588">
            <wp:extent cx="425450" cy="308610"/>
            <wp:effectExtent l="19050" t="0" r="0" b="0"/>
            <wp:docPr id="37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устройства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701"/>
        <w:gridCol w:w="2375"/>
      </w:tblGrid>
      <w:tr w:rsidR="001D6885" w:rsidRPr="006A7523" w:rsidTr="006E1674">
        <w:tc>
          <w:tcPr>
            <w:tcW w:w="5778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работ</w:t>
            </w:r>
          </w:p>
        </w:tc>
        <w:tc>
          <w:tcPr>
            <w:tcW w:w="1701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спс</w:t>
            </w:r>
            <w:proofErr w:type="spellEnd"/>
          </w:p>
        </w:tc>
        <w:tc>
          <w:tcPr>
            <w:tcW w:w="23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спс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6E1674">
        <w:tc>
          <w:tcPr>
            <w:tcW w:w="5778" w:type="dxa"/>
          </w:tcPr>
          <w:p w:rsidR="001D6885" w:rsidRPr="006A7523" w:rsidRDefault="001D6885" w:rsidP="006E16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техническому обслуживанию и планово-предупредительный ремонт локальной системы оповещения (пожарной сигнализации)</w:t>
            </w:r>
          </w:p>
        </w:tc>
        <w:tc>
          <w:tcPr>
            <w:tcW w:w="1701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E90AF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90AF1">
              <w:rPr>
                <w:rFonts w:ascii="Times New Roman" w:hAnsi="Times New Roman" w:cs="Times New Roman"/>
                <w:sz w:val="26"/>
                <w:szCs w:val="26"/>
              </w:rPr>
              <w:t>51 300</w:t>
            </w:r>
            <w:r w:rsidR="007D130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6.6.18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услу</w:t>
      </w:r>
      <w:r w:rsidR="00E90AF1">
        <w:rPr>
          <w:rFonts w:ascii="Times New Roman" w:hAnsi="Times New Roman" w:cs="Times New Roman"/>
          <w:sz w:val="26"/>
          <w:szCs w:val="26"/>
        </w:rPr>
        <w:t>г внештатных сотрудников</w:t>
      </w:r>
      <w:proofErr w:type="gramStart"/>
      <w:r w:rsidR="00E90AF1">
        <w:rPr>
          <w:rFonts w:ascii="Times New Roman" w:hAnsi="Times New Roman" w:cs="Times New Roman"/>
          <w:sz w:val="26"/>
          <w:szCs w:val="26"/>
        </w:rPr>
        <w:t xml:space="preserve"> </w:t>
      </w:r>
      <w:r w:rsidR="001D6885" w:rsidRPr="006A7523">
        <w:rPr>
          <w:rFonts w:ascii="Times New Roman" w:hAnsi="Times New Roman" w:cs="Times New Roman"/>
          <w:sz w:val="26"/>
          <w:szCs w:val="26"/>
        </w:rPr>
        <w:t>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47BED30" wp14:editId="1147088E">
            <wp:extent cx="425450" cy="308610"/>
            <wp:effectExtent l="0" t="0" r="0" b="0"/>
            <wp:docPr id="38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D1FF950" wp14:editId="7EAC6812">
            <wp:extent cx="3487420" cy="616585"/>
            <wp:effectExtent l="0" t="0" r="0" b="0"/>
            <wp:docPr id="38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217E0A" wp14:editId="1AED1715">
            <wp:extent cx="595630" cy="329565"/>
            <wp:effectExtent l="19050" t="0" r="0" b="0"/>
            <wp:docPr id="38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в g-й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49B451E" wp14:editId="23B74420">
            <wp:extent cx="531495" cy="329565"/>
            <wp:effectExtent l="19050" t="0" r="0" b="0"/>
            <wp:docPr id="38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стоимость одного месяца работы внештатного сотрудника в </w:t>
      </w:r>
      <w:r w:rsidRPr="006A7523">
        <w:rPr>
          <w:rFonts w:ascii="Times New Roman" w:hAnsi="Times New Roman" w:cs="Times New Roman"/>
          <w:sz w:val="26"/>
          <w:szCs w:val="26"/>
        </w:rPr>
        <w:br/>
        <w:t>g-й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8BD4A41" wp14:editId="20D67628">
            <wp:extent cx="478155" cy="329565"/>
            <wp:effectExtent l="0" t="0" r="0" b="0"/>
            <wp:docPr id="38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6.6.19</w:t>
      </w:r>
      <w:r w:rsidR="001D6885" w:rsidRPr="006A7523">
        <w:rPr>
          <w:rFonts w:ascii="Times New Roman" w:hAnsi="Times New Roman" w:cs="Times New Roman"/>
          <w:sz w:val="26"/>
          <w:szCs w:val="26"/>
        </w:rPr>
        <w:t>. 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  <w:vertAlign w:val="subscript"/>
        </w:rPr>
        <w:t>инсиз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>),  определяются по формуле:</w:t>
      </w:r>
    </w:p>
    <w:p w:rsidR="001D6885" w:rsidRPr="006A7523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E7FAE80" wp14:editId="635659C3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885950" cy="600075"/>
            <wp:effectExtent l="19050" t="0" r="0" b="0"/>
            <wp:wrapSquare wrapText="left"/>
            <wp:docPr id="5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523">
        <w:rPr>
          <w:rFonts w:ascii="Times New Roman" w:hAnsi="Times New Roman" w:cs="Times New Roman"/>
          <w:sz w:val="26"/>
          <w:szCs w:val="26"/>
        </w:rPr>
        <w:br w:type="textWrapping" w:clear="all"/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BE71F3" wp14:editId="5F261E2A">
            <wp:extent cx="574040" cy="22352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601583" wp14:editId="052634C9">
            <wp:extent cx="574040" cy="22352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инсиз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737"/>
      <w:bookmarkEnd w:id="23"/>
      <w:r w:rsidRPr="006A7523">
        <w:rPr>
          <w:rFonts w:ascii="Times New Roman" w:hAnsi="Times New Roman" w:cs="Times New Roman"/>
          <w:sz w:val="26"/>
          <w:szCs w:val="26"/>
        </w:rPr>
        <w:t>6.7. 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6A7523">
        <w:rPr>
          <w:rFonts w:ascii="Times New Roman" w:hAnsi="Times New Roman" w:cs="Times New Roman"/>
          <w:sz w:val="26"/>
          <w:szCs w:val="26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прочих работ и услуг 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6.7.1.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C3AF9B" wp14:editId="5F3483B4">
            <wp:extent cx="255270" cy="308610"/>
            <wp:effectExtent l="0" t="0" r="0" b="0"/>
            <wp:docPr id="39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CAD8BA5" wp14:editId="28D3316E">
            <wp:extent cx="1169670" cy="329565"/>
            <wp:effectExtent l="0" t="0" r="0" b="0"/>
            <wp:docPr id="39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1BFF6F" wp14:editId="5223212F">
            <wp:extent cx="266065" cy="308610"/>
            <wp:effectExtent l="0" t="0" r="635" b="0"/>
            <wp:docPr id="39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</w:t>
      </w:r>
      <w:r w:rsidR="007D130B" w:rsidRPr="006A7523">
        <w:rPr>
          <w:rFonts w:ascii="Times New Roman" w:hAnsi="Times New Roman" w:cs="Times New Roman"/>
          <w:sz w:val="26"/>
          <w:szCs w:val="26"/>
        </w:rPr>
        <w:t>спец журналов</w:t>
      </w:r>
      <w:r w:rsidRPr="006A7523">
        <w:rPr>
          <w:rFonts w:ascii="Times New Roman" w:hAnsi="Times New Roman" w:cs="Times New Roman"/>
          <w:sz w:val="26"/>
          <w:szCs w:val="26"/>
        </w:rPr>
        <w:t>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8BCFC71" wp14:editId="752D31E5">
            <wp:extent cx="308610" cy="329565"/>
            <wp:effectExtent l="0" t="0" r="0" b="0"/>
            <wp:docPr id="39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6.7.2. </w:t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r w:rsidR="007D130B" w:rsidRPr="006A7523">
        <w:rPr>
          <w:rFonts w:ascii="Times New Roman" w:hAnsi="Times New Roman" w:cs="Times New Roman"/>
          <w:sz w:val="26"/>
          <w:szCs w:val="26"/>
        </w:rPr>
        <w:t>спец журналов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E01CE5" wp14:editId="6DC15D06">
            <wp:extent cx="266065" cy="308610"/>
            <wp:effectExtent l="0" t="0" r="635" b="0"/>
            <wp:docPr id="3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E1A953C" wp14:editId="4CDBE168">
            <wp:extent cx="1637665" cy="595630"/>
            <wp:effectExtent l="0" t="0" r="635" b="0"/>
            <wp:docPr id="39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633EFB" wp14:editId="3C73E1C0">
            <wp:extent cx="382905" cy="308610"/>
            <wp:effectExtent l="0" t="0" r="0" b="0"/>
            <wp:docPr id="39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приобретаемых i-х </w:t>
      </w:r>
      <w:proofErr w:type="gramStart"/>
      <w:r w:rsidR="007D130B" w:rsidRPr="006A7523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="007D130B" w:rsidRPr="006A7523">
        <w:rPr>
          <w:rFonts w:ascii="Times New Roman" w:hAnsi="Times New Roman" w:cs="Times New Roman"/>
          <w:sz w:val="26"/>
          <w:szCs w:val="26"/>
        </w:rPr>
        <w:t xml:space="preserve"> журналов</w:t>
      </w:r>
      <w:r w:rsidRPr="006A7523">
        <w:rPr>
          <w:rFonts w:ascii="Times New Roman" w:hAnsi="Times New Roman" w:cs="Times New Roman"/>
          <w:sz w:val="26"/>
          <w:szCs w:val="26"/>
        </w:rPr>
        <w:t>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4A84FED" wp14:editId="080F1463">
            <wp:extent cx="361315" cy="329565"/>
            <wp:effectExtent l="19050" t="0" r="635" b="0"/>
            <wp:docPr id="39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30B" w:rsidRPr="006A7523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="007D130B" w:rsidRPr="006A7523">
        <w:rPr>
          <w:rFonts w:ascii="Times New Roman" w:hAnsi="Times New Roman" w:cs="Times New Roman"/>
          <w:sz w:val="26"/>
          <w:szCs w:val="26"/>
        </w:rPr>
        <w:t xml:space="preserve"> журнала</w:t>
      </w:r>
      <w:r w:rsidRPr="006A7523">
        <w:rPr>
          <w:rFonts w:ascii="Times New Roman" w:hAnsi="Times New Roman" w:cs="Times New Roman"/>
          <w:sz w:val="26"/>
          <w:szCs w:val="26"/>
        </w:rPr>
        <w:t>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6.7.3. </w:t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информационных услуг, которые включают </w:t>
      </w:r>
      <w:r w:rsidR="001D6885" w:rsidRPr="006A7523">
        <w:rPr>
          <w:rFonts w:ascii="Times New Roman" w:hAnsi="Times New Roman" w:cs="Times New Roman"/>
          <w:sz w:val="26"/>
          <w:szCs w:val="26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58DD2E9" wp14:editId="6CE11048">
            <wp:extent cx="308610" cy="329565"/>
            <wp:effectExtent l="0" t="0" r="0" b="0"/>
            <wp:docPr id="3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6.7.4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услу</w:t>
      </w:r>
      <w:r w:rsidR="00B73798">
        <w:rPr>
          <w:rFonts w:ascii="Times New Roman" w:hAnsi="Times New Roman" w:cs="Times New Roman"/>
          <w:sz w:val="26"/>
          <w:szCs w:val="26"/>
        </w:rPr>
        <w:t>г внештатных сотрудников</w:t>
      </w:r>
      <w:proofErr w:type="gramStart"/>
      <w:r w:rsidR="00B73798">
        <w:rPr>
          <w:rFonts w:ascii="Times New Roman" w:hAnsi="Times New Roman" w:cs="Times New Roman"/>
          <w:sz w:val="26"/>
          <w:szCs w:val="26"/>
        </w:rPr>
        <w:t xml:space="preserve"> </w:t>
      </w:r>
      <w:r w:rsidR="001D6885" w:rsidRPr="006A7523">
        <w:rPr>
          <w:rFonts w:ascii="Times New Roman" w:hAnsi="Times New Roman" w:cs="Times New Roman"/>
          <w:sz w:val="26"/>
          <w:szCs w:val="26"/>
        </w:rPr>
        <w:t>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3A799E" wp14:editId="0B58659D">
            <wp:extent cx="425450" cy="308610"/>
            <wp:effectExtent l="0" t="0" r="0" b="0"/>
            <wp:docPr id="40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593EE8E3" wp14:editId="5D7936C9">
            <wp:extent cx="3423920" cy="616585"/>
            <wp:effectExtent l="0" t="0" r="5080" b="0"/>
            <wp:docPr id="40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E37B38F" wp14:editId="09F03611">
            <wp:extent cx="584835" cy="329565"/>
            <wp:effectExtent l="19050" t="0" r="0" b="0"/>
            <wp:docPr id="40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в j-й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F56D7BB" wp14:editId="219F0B8F">
            <wp:extent cx="520700" cy="329565"/>
            <wp:effectExtent l="19050" t="0" r="0" b="0"/>
            <wp:docPr id="40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месяца работы внештатного сотрудника в j-й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D8B32A1" wp14:editId="102247D9">
            <wp:extent cx="457200" cy="329565"/>
            <wp:effectExtent l="0" t="0" r="0" b="0"/>
            <wp:docPr id="40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6.7.5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проведение предрейсового и послерейсового осмотра водителей транспортных средств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2AFEF7" wp14:editId="228406E0">
            <wp:extent cx="382905" cy="308610"/>
            <wp:effectExtent l="0" t="0" r="0" b="0"/>
            <wp:docPr id="40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E087B3E" wp14:editId="666CD861">
            <wp:extent cx="2328545" cy="595630"/>
            <wp:effectExtent l="0" t="0" r="0" b="0"/>
            <wp:docPr id="40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B5FFCA" wp14:editId="7922E091">
            <wp:extent cx="403860" cy="308610"/>
            <wp:effectExtent l="0" t="0" r="0" b="0"/>
            <wp:docPr id="40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водителей;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0E0200" wp14:editId="166FA66D">
            <wp:extent cx="382905" cy="308610"/>
            <wp:effectExtent l="19050" t="0" r="0" b="0"/>
            <wp:docPr id="40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одного предрейсового и послерейсового осмотра;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5050B4" wp14:editId="2834F092">
            <wp:extent cx="425450" cy="308610"/>
            <wp:effectExtent l="19050" t="0" r="0" b="0"/>
            <wp:docPr id="40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рабочих дней в году;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985"/>
        <w:gridCol w:w="1524"/>
      </w:tblGrid>
      <w:tr w:rsidR="001D6885" w:rsidRPr="006A7523" w:rsidTr="006E1674">
        <w:tc>
          <w:tcPr>
            <w:tcW w:w="4786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559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вод</w:t>
            </w:r>
          </w:p>
        </w:tc>
        <w:tc>
          <w:tcPr>
            <w:tcW w:w="19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вод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  <w:tc>
          <w:tcPr>
            <w:tcW w:w="152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вод</w:t>
            </w:r>
          </w:p>
        </w:tc>
      </w:tr>
      <w:tr w:rsidR="001D6885" w:rsidRPr="006A7523" w:rsidTr="006E1674">
        <w:trPr>
          <w:trHeight w:val="663"/>
        </w:trPr>
        <w:tc>
          <w:tcPr>
            <w:tcW w:w="4786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предрейсовому и послерейсовому </w:t>
            </w:r>
            <w:proofErr w:type="gramStart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мед осмотр</w:t>
            </w:r>
            <w:proofErr w:type="gramEnd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 водителей</w:t>
            </w:r>
          </w:p>
        </w:tc>
        <w:tc>
          <w:tcPr>
            <w:tcW w:w="1559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904BA1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44,80</w:t>
            </w:r>
          </w:p>
        </w:tc>
        <w:tc>
          <w:tcPr>
            <w:tcW w:w="152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B7379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6.7.</w:t>
      </w:r>
      <w:r w:rsidR="00CA6F48">
        <w:rPr>
          <w:rFonts w:ascii="Times New Roman" w:hAnsi="Times New Roman" w:cs="Times New Roman"/>
          <w:sz w:val="26"/>
          <w:szCs w:val="26"/>
        </w:rPr>
        <w:t>6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проведение</w:t>
      </w:r>
      <w:r w:rsidR="00B73798">
        <w:rPr>
          <w:rFonts w:ascii="Times New Roman" w:hAnsi="Times New Roman" w:cs="Times New Roman"/>
          <w:sz w:val="26"/>
          <w:szCs w:val="26"/>
        </w:rPr>
        <w:t xml:space="preserve"> диспансеризации работников</w:t>
      </w:r>
      <w:proofErr w:type="gramStart"/>
      <w:r w:rsidR="00B73798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FDC917" wp14:editId="501825BC">
            <wp:extent cx="425450" cy="308610"/>
            <wp:effectExtent l="0" t="0" r="0" b="0"/>
            <wp:docPr id="41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6C87D8" wp14:editId="63A44E8C">
            <wp:extent cx="1765300" cy="318770"/>
            <wp:effectExtent l="0" t="0" r="0" b="0"/>
            <wp:docPr id="41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662BF9" wp14:editId="37B1C480">
            <wp:extent cx="478155" cy="308610"/>
            <wp:effectExtent l="19050" t="0" r="0" b="0"/>
            <wp:docPr id="41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численность работников, подлежащих диспансеризации;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CC428F" wp14:editId="6C223C8A">
            <wp:extent cx="446405" cy="308610"/>
            <wp:effectExtent l="19050" t="0" r="0" b="0"/>
            <wp:docPr id="41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диспансеризации в расчете на одного работника.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</w:t>
      </w:r>
      <w:r w:rsidR="00CA6F48">
        <w:rPr>
          <w:rFonts w:ascii="Times New Roman" w:hAnsi="Times New Roman" w:cs="Times New Roman"/>
          <w:sz w:val="26"/>
          <w:szCs w:val="26"/>
        </w:rPr>
        <w:t>.7.7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работ по монтажу (установке), дооборудованию и наладке оборудования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797D1B" wp14:editId="67C16220">
            <wp:extent cx="403860" cy="308610"/>
            <wp:effectExtent l="0" t="0" r="0" b="0"/>
            <wp:docPr id="41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0DE666E" wp14:editId="6F0C46A6">
            <wp:extent cx="2062480" cy="627380"/>
            <wp:effectExtent l="0" t="0" r="0" b="0"/>
            <wp:docPr id="41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4FF5374" wp14:editId="123165D4">
            <wp:extent cx="531495" cy="329565"/>
            <wp:effectExtent l="0" t="0" r="0" b="0"/>
            <wp:docPr id="42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C1C43F2" wp14:editId="33674ACB">
            <wp:extent cx="499745" cy="329565"/>
            <wp:effectExtent l="19050" t="0" r="0" b="0"/>
            <wp:docPr id="42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монтажа (установки), дооборудования и наладки </w:t>
      </w:r>
      <w:r w:rsidRPr="006A7523">
        <w:rPr>
          <w:rFonts w:ascii="Times New Roman" w:hAnsi="Times New Roman" w:cs="Times New Roman"/>
          <w:sz w:val="26"/>
          <w:szCs w:val="26"/>
        </w:rPr>
        <w:br/>
        <w:t>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6.7.</w:t>
      </w:r>
      <w:r w:rsidR="00CA6F48">
        <w:rPr>
          <w:rFonts w:ascii="Times New Roman" w:hAnsi="Times New Roman" w:cs="Times New Roman"/>
          <w:sz w:val="26"/>
          <w:szCs w:val="26"/>
        </w:rPr>
        <w:t>8</w:t>
      </w:r>
      <w:r w:rsidRPr="006A7523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Нормативные затраты на приобретение полисов обязательного страхования гражданской ответственности владе</w:t>
      </w:r>
      <w:r w:rsidR="00B73798">
        <w:rPr>
          <w:rFonts w:ascii="Times New Roman" w:hAnsi="Times New Roman" w:cs="Times New Roman"/>
          <w:sz w:val="26"/>
          <w:szCs w:val="26"/>
        </w:rPr>
        <w:t xml:space="preserve">льцев транспортных средств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AD2A36" wp14:editId="3A3912A3">
            <wp:extent cx="457200" cy="308610"/>
            <wp:effectExtent l="0" t="0" r="0" b="0"/>
            <wp:docPr id="42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6A7523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A8CD9D2" wp14:editId="488D28A0">
            <wp:extent cx="5911850" cy="584835"/>
            <wp:effectExtent l="0" t="0" r="0" b="0"/>
            <wp:docPr id="42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5C6C12" wp14:editId="76AAE898">
            <wp:extent cx="361315" cy="308610"/>
            <wp:effectExtent l="0" t="0" r="0" b="0"/>
            <wp:docPr id="42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предельный размер базовой ставки страхового тарифа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AA0B4E" wp14:editId="37805B05">
            <wp:extent cx="403860" cy="308610"/>
            <wp:effectExtent l="19050" t="0" r="0" b="0"/>
            <wp:docPr id="42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30A4AF" wp14:editId="2F2AAD8F">
            <wp:extent cx="574040" cy="308610"/>
            <wp:effectExtent l="19050" t="0" r="0" b="0"/>
            <wp:docPr id="42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511494" wp14:editId="288F2C23">
            <wp:extent cx="403860" cy="308610"/>
            <wp:effectExtent l="19050" t="0" r="0" b="0"/>
            <wp:docPr id="42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9D014D" wp14:editId="7D479E7E">
            <wp:extent cx="446405" cy="308610"/>
            <wp:effectExtent l="19050" t="0" r="0" b="0"/>
            <wp:docPr id="42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983877" wp14:editId="4DBB0E43">
            <wp:extent cx="403860" cy="308610"/>
            <wp:effectExtent l="19050" t="0" r="0" b="0"/>
            <wp:docPr id="42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периода использования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1F02CC" wp14:editId="6CBB1982">
            <wp:extent cx="403860" cy="308610"/>
            <wp:effectExtent l="19050" t="0" r="0" b="0"/>
            <wp:docPr id="43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нарушений, предусмотренных </w:t>
      </w:r>
      <w:hyperlink r:id="rId382" w:history="1">
        <w:r w:rsidRPr="006A7523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6A7523">
        <w:rPr>
          <w:rFonts w:ascii="Times New Roman" w:hAnsi="Times New Roman" w:cs="Times New Roman"/>
          <w:sz w:val="26"/>
          <w:szCs w:val="26"/>
        </w:rPr>
        <w:br/>
        <w:t>от 25.04.2002 № 40-ФЗ «Об обязательном страховании гражданской ответственности владельцев транспортных средств»;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0CE826A" wp14:editId="6D6E15D0">
            <wp:extent cx="478155" cy="329565"/>
            <wp:effectExtent l="19050" t="0" r="0" b="0"/>
            <wp:docPr id="43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</w:t>
      </w:r>
      <w:r w:rsidRPr="006A7523">
        <w:rPr>
          <w:rFonts w:ascii="Times New Roman" w:hAnsi="Times New Roman" w:cs="Times New Roman"/>
          <w:sz w:val="26"/>
          <w:szCs w:val="26"/>
        </w:rPr>
        <w:br/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6.7.</w:t>
      </w:r>
      <w:r w:rsidR="00CA6F48">
        <w:rPr>
          <w:rFonts w:ascii="Times New Roman" w:hAnsi="Times New Roman" w:cs="Times New Roman"/>
          <w:sz w:val="26"/>
          <w:szCs w:val="26"/>
        </w:rPr>
        <w:t>9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труда независимых экспертов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47CFB0" wp14:editId="64F767D4">
            <wp:extent cx="308610" cy="308610"/>
            <wp:effectExtent l="0" t="0" r="0" b="0"/>
            <wp:docPr id="43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02572881" wp14:editId="64B99356">
            <wp:extent cx="3402330" cy="403860"/>
            <wp:effectExtent l="0" t="0" r="0" b="0"/>
            <wp:docPr id="43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183557B" wp14:editId="467319A3">
            <wp:extent cx="276225" cy="308610"/>
            <wp:effectExtent l="0" t="0" r="0" b="0"/>
            <wp:docPr id="43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8AB66C5" wp14:editId="72926443">
            <wp:extent cx="329565" cy="308610"/>
            <wp:effectExtent l="0" t="0" r="0" b="0"/>
            <wp:docPr id="43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51D503A" wp14:editId="009BC4E0">
            <wp:extent cx="329565" cy="308610"/>
            <wp:effectExtent l="0" t="0" r="0" b="0"/>
            <wp:docPr id="43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количество независимых экспертов, включенных </w:t>
      </w:r>
      <w:r w:rsidRPr="00E059A4">
        <w:rPr>
          <w:sz w:val="26"/>
          <w:szCs w:val="26"/>
          <w:lang w:val="ru-RU"/>
        </w:rPr>
        <w:br/>
        <w:t>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2DC65F7" wp14:editId="0C40B576">
            <wp:extent cx="308610" cy="308610"/>
            <wp:effectExtent l="19050" t="0" r="0" b="0"/>
            <wp:docPr id="43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ставка почасовой оплаты труда независимых экспертов, установленная </w:t>
      </w:r>
      <w:hyperlink r:id="rId390" w:history="1">
        <w:r w:rsidRPr="00E059A4">
          <w:rPr>
            <w:sz w:val="26"/>
            <w:szCs w:val="26"/>
            <w:lang w:val="ru-RU"/>
          </w:rPr>
          <w:t>постановлением</w:t>
        </w:r>
      </w:hyperlink>
      <w:r w:rsidRPr="00E059A4">
        <w:rPr>
          <w:sz w:val="26"/>
          <w:szCs w:val="26"/>
          <w:lang w:val="ru-RU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297E3122" wp14:editId="692FA0D8">
            <wp:extent cx="361315" cy="329565"/>
            <wp:effectExtent l="19050" t="0" r="635" b="0"/>
            <wp:docPr id="43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D6885" w:rsidRPr="006A7523" w:rsidRDefault="001D6885" w:rsidP="00D33531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</w:t>
      </w:r>
      <w:r w:rsidR="00CA6F48">
        <w:rPr>
          <w:rFonts w:ascii="Times New Roman" w:hAnsi="Times New Roman" w:cs="Times New Roman"/>
          <w:sz w:val="26"/>
          <w:szCs w:val="26"/>
        </w:rPr>
        <w:t>.7.10</w:t>
      </w:r>
      <w:r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B37F83" wp14:editId="352FA39A">
            <wp:extent cx="1871345" cy="59563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A40AB5" wp14:editId="533BB1B2">
            <wp:extent cx="531495" cy="233680"/>
            <wp:effectExtent l="19050" t="0" r="190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1CE1BE" wp14:editId="530CF4F6">
            <wp:extent cx="531495" cy="233680"/>
            <wp:effectExtent l="19050" t="0" r="190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828"/>
      <w:bookmarkEnd w:id="24"/>
      <w:r w:rsidRPr="006A7523">
        <w:rPr>
          <w:rFonts w:ascii="Times New Roman" w:hAnsi="Times New Roman" w:cs="Times New Roman"/>
          <w:sz w:val="26"/>
          <w:szCs w:val="26"/>
        </w:rPr>
        <w:lastRenderedPageBreak/>
        <w:t>6.8. Затраты на приобретение основных средств, не отнесенные к затратам на приобретение основных сре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основных средств, не отнесенные к затратам </w:t>
      </w:r>
      <w:r w:rsidRPr="006A7523">
        <w:rPr>
          <w:rFonts w:ascii="Times New Roman" w:hAnsi="Times New Roman" w:cs="Times New Roman"/>
          <w:sz w:val="26"/>
          <w:szCs w:val="26"/>
        </w:rPr>
        <w:br/>
        <w:t>на приобретение основных средств в рамках затрат на информационно-коммуникационные технологии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1E7163" wp14:editId="31F0ABA5">
            <wp:extent cx="329565" cy="329565"/>
            <wp:effectExtent l="0" t="0" r="0" b="0"/>
            <wp:docPr id="44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F5BA1F" wp14:editId="05F227A8">
            <wp:extent cx="2137410" cy="31877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2DD86DA" wp14:editId="478B37D4">
            <wp:extent cx="308610" cy="308610"/>
            <wp:effectExtent l="0" t="0" r="0" b="0"/>
            <wp:docPr id="44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транспортных средств;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2E9A9AA" wp14:editId="191EBCF2">
            <wp:extent cx="446405" cy="308610"/>
            <wp:effectExtent l="0" t="0" r="0" b="0"/>
            <wp:docPr id="44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мебели;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B434FC1" wp14:editId="70576FA9">
            <wp:extent cx="308610" cy="308610"/>
            <wp:effectExtent l="0" t="0" r="0" b="0"/>
            <wp:docPr id="44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систем кондиционирования;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 </w:t>
      </w:r>
      <w:proofErr w:type="spellStart"/>
      <w:r w:rsidRPr="00E059A4">
        <w:rPr>
          <w:sz w:val="26"/>
          <w:szCs w:val="26"/>
          <w:lang w:val="ru-RU"/>
        </w:rPr>
        <w:t>З</w:t>
      </w:r>
      <w:r w:rsidRPr="00E059A4">
        <w:rPr>
          <w:sz w:val="26"/>
          <w:szCs w:val="26"/>
          <w:vertAlign w:val="subscript"/>
          <w:lang w:val="ru-RU"/>
        </w:rPr>
        <w:t>инос</w:t>
      </w:r>
      <w:proofErr w:type="spellEnd"/>
      <w:r w:rsidRPr="00E059A4">
        <w:rPr>
          <w:sz w:val="26"/>
          <w:szCs w:val="26"/>
          <w:vertAlign w:val="subscript"/>
          <w:lang w:val="ru-RU"/>
        </w:rPr>
        <w:t xml:space="preserve"> </w:t>
      </w:r>
      <w:r w:rsidRPr="00E059A4">
        <w:rPr>
          <w:sz w:val="26"/>
          <w:szCs w:val="26"/>
          <w:lang w:val="ru-RU"/>
        </w:rPr>
        <w:t>– иные затраты, относящиеся к затратам на приобретение основных средств.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6.8.1. Нормативные затраты на приобретение транспортных средств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80EC66" wp14:editId="26F9A6ED">
            <wp:extent cx="308610" cy="308610"/>
            <wp:effectExtent l="0" t="0" r="0" b="0"/>
            <wp:docPr id="44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52858979" wp14:editId="67F7BA5A">
            <wp:extent cx="1797050" cy="605790"/>
            <wp:effectExtent l="19050" t="0" r="0" b="0"/>
            <wp:docPr id="44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B4EEE8" wp14:editId="293DF673">
            <wp:extent cx="425450" cy="308610"/>
            <wp:effectExtent l="0" t="0" r="0" b="0"/>
            <wp:docPr id="44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транспортных сре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246E25" wp14:editId="15A26F84">
            <wp:extent cx="403860" cy="308610"/>
            <wp:effectExtent l="19050" t="0" r="0" b="0"/>
            <wp:docPr id="45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приобретения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</w:t>
      </w:r>
      <w:r w:rsidRPr="006A7523">
        <w:rPr>
          <w:rFonts w:ascii="Times New Roman" w:hAnsi="Times New Roman" w:cs="Times New Roman"/>
          <w:sz w:val="26"/>
          <w:szCs w:val="26"/>
        </w:rPr>
        <w:br/>
        <w:t>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840"/>
      <w:bookmarkStart w:id="26" w:name="Par847"/>
      <w:bookmarkEnd w:id="25"/>
      <w:bookmarkEnd w:id="26"/>
      <w:r w:rsidRPr="006A7523">
        <w:rPr>
          <w:rFonts w:ascii="Times New Roman" w:hAnsi="Times New Roman" w:cs="Times New Roman"/>
          <w:sz w:val="26"/>
          <w:szCs w:val="26"/>
        </w:rPr>
        <w:t>6.8.2. Нормативные затраты на приобретение мебели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9CC7EA" wp14:editId="00AE0EE3">
            <wp:extent cx="446405" cy="308610"/>
            <wp:effectExtent l="0" t="0" r="0" b="0"/>
            <wp:docPr id="4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07DDAC1" wp14:editId="673DF21B">
            <wp:extent cx="2190115" cy="595630"/>
            <wp:effectExtent l="0" t="0" r="635" b="0"/>
            <wp:docPr id="452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7DF2E7" wp14:editId="50DC582A">
            <wp:extent cx="553085" cy="308610"/>
            <wp:effectExtent l="0" t="0" r="0" b="0"/>
            <wp:docPr id="45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предметов мебели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2F31B4" wp14:editId="1D929631">
            <wp:extent cx="520700" cy="308610"/>
            <wp:effectExtent l="19050" t="0" r="0" b="0"/>
            <wp:docPr id="45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6.8.3. Нормативные затраты на приобрет</w:t>
      </w:r>
      <w:r w:rsidR="00B73798">
        <w:rPr>
          <w:rFonts w:ascii="Times New Roman" w:hAnsi="Times New Roman" w:cs="Times New Roman"/>
          <w:sz w:val="26"/>
          <w:szCs w:val="26"/>
        </w:rPr>
        <w:t>ение систем кондиционирования</w:t>
      </w:r>
      <w:proofErr w:type="gramStart"/>
      <w:r w:rsidR="00B73798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989A70" wp14:editId="48697CD9">
            <wp:extent cx="308610" cy="308610"/>
            <wp:effectExtent l="0" t="0" r="0" b="0"/>
            <wp:docPr id="45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1E77996" wp14:editId="7830206B">
            <wp:extent cx="1637665" cy="595630"/>
            <wp:effectExtent l="0" t="0" r="635" b="0"/>
            <wp:docPr id="45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589A29" wp14:editId="071F0950">
            <wp:extent cx="329565" cy="308610"/>
            <wp:effectExtent l="0" t="0" r="0" b="0"/>
            <wp:docPr id="45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систем кондиционирования;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B5038D" wp14:editId="5756089F">
            <wp:extent cx="308610" cy="308610"/>
            <wp:effectExtent l="19050" t="0" r="0" b="0"/>
            <wp:docPr id="45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системы кондиционирования.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6.8.4. Иные нормативные затраты, относящиеся к затратам на приобретение основных средств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9591C8" wp14:editId="77066D36">
            <wp:extent cx="1647825" cy="531495"/>
            <wp:effectExtent l="1905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989C5D" wp14:editId="15B37D45">
            <wp:extent cx="499745" cy="22352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D97F9C" wp14:editId="30013859">
            <wp:extent cx="499745" cy="22352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6A7523">
        <w:rPr>
          <w:rFonts w:ascii="Times New Roman" w:hAnsi="Times New Roman" w:cs="Times New Roman"/>
          <w:sz w:val="26"/>
          <w:szCs w:val="26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27" w:name="Par862"/>
      <w:bookmarkEnd w:id="27"/>
      <w:r w:rsidRPr="006A7523">
        <w:rPr>
          <w:rFonts w:ascii="Times New Roman" w:hAnsi="Times New Roman" w:cs="Times New Roman"/>
          <w:sz w:val="26"/>
          <w:szCs w:val="26"/>
        </w:rPr>
        <w:t>6.9.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DB7C68" wp14:editId="344085F6">
            <wp:extent cx="329565" cy="329565"/>
            <wp:effectExtent l="0" t="0" r="0" b="0"/>
            <wp:docPr id="462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600297" wp14:editId="405014A0">
            <wp:extent cx="3402330" cy="276225"/>
            <wp:effectExtent l="19050" t="0" r="762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028BD59" wp14:editId="45F4D46A">
            <wp:extent cx="308610" cy="308610"/>
            <wp:effectExtent l="0" t="0" r="0" b="0"/>
            <wp:docPr id="46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бланочной продукции;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C85B6E8" wp14:editId="10C6B84D">
            <wp:extent cx="425450" cy="308610"/>
            <wp:effectExtent l="0" t="0" r="0" b="0"/>
            <wp:docPr id="46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канцелярских принадлежностей;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2992988" wp14:editId="38DB0BCA">
            <wp:extent cx="308610" cy="308610"/>
            <wp:effectExtent l="0" t="0" r="0" b="0"/>
            <wp:docPr id="46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хозяйственных товаров и принадлежностей;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66025DD" wp14:editId="7199752F">
            <wp:extent cx="382905" cy="308610"/>
            <wp:effectExtent l="0" t="0" r="0" b="0"/>
            <wp:docPr id="46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горюче-смазочных материалов;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7318D7A" wp14:editId="330D4F79">
            <wp:extent cx="361315" cy="308610"/>
            <wp:effectExtent l="0" t="0" r="635" b="0"/>
            <wp:docPr id="46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запасных частей для транспортных средств;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0AE99BE" wp14:editId="654CDE1F">
            <wp:extent cx="425450" cy="308610"/>
            <wp:effectExtent l="0" t="0" r="0" b="0"/>
            <wp:docPr id="46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материальных запасов для нужд гражданской обороны;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proofErr w:type="spellStart"/>
      <w:r w:rsidRPr="00E059A4">
        <w:rPr>
          <w:sz w:val="26"/>
          <w:szCs w:val="26"/>
          <w:lang w:val="ru-RU"/>
        </w:rPr>
        <w:t>З</w:t>
      </w:r>
      <w:r w:rsidRPr="00E059A4">
        <w:rPr>
          <w:sz w:val="26"/>
          <w:szCs w:val="26"/>
          <w:vertAlign w:val="subscript"/>
          <w:lang w:val="ru-RU"/>
        </w:rPr>
        <w:t>инмз</w:t>
      </w:r>
      <w:proofErr w:type="spellEnd"/>
      <w:r w:rsidRPr="00E059A4">
        <w:rPr>
          <w:sz w:val="26"/>
          <w:szCs w:val="26"/>
          <w:lang w:val="ru-RU"/>
        </w:rPr>
        <w:t xml:space="preserve"> – иные затраты, относящиеся к затратам на приобретение материальных запасов.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6.9.1. Нормативные затраты на приобретение бланочной продукции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6E5366" wp14:editId="0F82689E">
            <wp:extent cx="308610" cy="308610"/>
            <wp:effectExtent l="0" t="0" r="0" b="0"/>
            <wp:docPr id="47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18F432D8" wp14:editId="6B4F39D8">
            <wp:extent cx="3126105" cy="627380"/>
            <wp:effectExtent l="19050" t="0" r="0" b="0"/>
            <wp:docPr id="47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166003B7" wp14:editId="7C7B4D6E">
            <wp:extent cx="361315" cy="308610"/>
            <wp:effectExtent l="0" t="0" r="635" b="0"/>
            <wp:docPr id="47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к приобретению количество бланочной продукции;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1567FE1" wp14:editId="0E74AB70">
            <wp:extent cx="308610" cy="308610"/>
            <wp:effectExtent l="19050" t="0" r="0" b="0"/>
            <wp:docPr id="47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цена одного бланка по </w:t>
      </w:r>
      <w:proofErr w:type="spellStart"/>
      <w:r w:rsidRPr="006E1674">
        <w:rPr>
          <w:sz w:val="26"/>
          <w:szCs w:val="26"/>
        </w:rPr>
        <w:t>i</w:t>
      </w:r>
      <w:proofErr w:type="spellEnd"/>
      <w:r w:rsidRPr="00E059A4">
        <w:rPr>
          <w:sz w:val="26"/>
          <w:szCs w:val="26"/>
          <w:lang w:val="ru-RU"/>
        </w:rPr>
        <w:t>-му тиражу;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2CE1B337" wp14:editId="69A5226A">
            <wp:extent cx="446405" cy="329565"/>
            <wp:effectExtent l="0" t="0" r="0" b="0"/>
            <wp:docPr id="47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к приобретению количество прочей продукции, изготовляемой типографией;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7F2629C0" wp14:editId="761CA481">
            <wp:extent cx="403860" cy="329565"/>
            <wp:effectExtent l="19050" t="0" r="0" b="0"/>
            <wp:docPr id="47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цена одной единицы прочей продукции, изготовляемой типографией,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тиражу.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6.9.2. Нормативные затраты на приобретение канцелярских принадлежностей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="00B73798">
        <w:rPr>
          <w:rFonts w:ascii="Times New Roman" w:hAnsi="Times New Roman" w:cs="Times New Roman"/>
          <w:sz w:val="26"/>
          <w:szCs w:val="26"/>
        </w:rPr>
        <w:t xml:space="preserve"> 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41EC88" wp14:editId="621BDAEC">
            <wp:extent cx="425450" cy="308610"/>
            <wp:effectExtent l="0" t="0" r="0" b="0"/>
            <wp:docPr id="47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1AA6E71" wp14:editId="625BD5AB">
            <wp:extent cx="2732405" cy="595630"/>
            <wp:effectExtent l="0" t="0" r="0" b="0"/>
            <wp:docPr id="47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20DB2F" wp14:editId="1F8580A7">
            <wp:extent cx="553085" cy="308610"/>
            <wp:effectExtent l="19050" t="0" r="0" b="0"/>
            <wp:docPr id="47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</w:t>
      </w:r>
      <w:r w:rsidRPr="006A7523">
        <w:rPr>
          <w:rFonts w:ascii="Times New Roman" w:hAnsi="Times New Roman" w:cs="Times New Roman"/>
          <w:sz w:val="26"/>
          <w:szCs w:val="26"/>
        </w:rPr>
        <w:br/>
        <w:t>в соответствии с нормативами государственных органов в расчете на основного работника;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FA553C4" wp14:editId="648B82E2">
            <wp:extent cx="361315" cy="308610"/>
            <wp:effectExtent l="19050" t="0" r="0" b="0"/>
            <wp:docPr id="47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численность основных работников, определяемая в соответствии 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hyperlink r:id="rId429" w:history="1">
        <w:proofErr w:type="gramStart"/>
        <w:r w:rsidRPr="006A7523">
          <w:rPr>
            <w:rFonts w:ascii="Times New Roman" w:hAnsi="Times New Roman" w:cs="Times New Roman"/>
            <w:sz w:val="26"/>
            <w:szCs w:val="26"/>
          </w:rPr>
          <w:t>пунктам</w:t>
        </w:r>
        <w:proofErr w:type="gramEnd"/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и </w:t>
      </w:r>
      <w:hyperlink r:id="rId430" w:history="1">
        <w:r w:rsidRPr="006A7523">
          <w:rPr>
            <w:rFonts w:ascii="Times New Roman" w:hAnsi="Times New Roman" w:cs="Times New Roman"/>
            <w:sz w:val="26"/>
            <w:szCs w:val="26"/>
          </w:rPr>
          <w:t>1.1-1.2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раздела 1;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28FB88" wp14:editId="5A466BAB">
            <wp:extent cx="499745" cy="308610"/>
            <wp:effectExtent l="19050" t="0" r="0" b="0"/>
            <wp:docPr id="48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государственных органов.</w:t>
      </w:r>
    </w:p>
    <w:tbl>
      <w:tblPr>
        <w:tblW w:w="162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851"/>
        <w:gridCol w:w="1134"/>
        <w:gridCol w:w="5880"/>
      </w:tblGrid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Качественные и технические характеристики </w:t>
            </w: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поставляемого</w:t>
            </w:r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товара</w:t>
            </w:r>
          </w:p>
        </w:tc>
        <w:tc>
          <w:tcPr>
            <w:tcW w:w="851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канц</w:t>
            </w:r>
            <w:proofErr w:type="spellEnd"/>
          </w:p>
        </w:tc>
        <w:tc>
          <w:tcPr>
            <w:tcW w:w="113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канц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Дырокол 40 лист.</w:t>
            </w:r>
          </w:p>
        </w:tc>
        <w:tc>
          <w:tcPr>
            <w:tcW w:w="6237" w:type="dxa"/>
          </w:tcPr>
          <w:p w:rsidR="001D6885" w:rsidRPr="008C7BA4" w:rsidRDefault="001D6885" w:rsidP="008C7B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BA4">
              <w:rPr>
                <w:rFonts w:ascii="Times New Roman" w:hAnsi="Times New Roman" w:cs="Times New Roman"/>
                <w:sz w:val="26"/>
                <w:szCs w:val="26"/>
              </w:rPr>
              <w:t>Дырокол, толщина прокола 40 листов, с линейкой, металлический корпус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420,00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Карандаш черно-графитовый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Заточенный карандаш с чернографитовым грифелем. Твердость грифеля НВ, корпус карандаша из дерева с шестигранным профилем. Карандаш не расщепляется при механическом воздействии, не образовывает острых краев на изломе. Грифель прочный. Корпус карандаша покрыт лаком. Размер карандаша</w:t>
            </w:r>
            <w:proofErr w:type="gramStart"/>
            <w:r w:rsidRPr="006A7523">
              <w:rPr>
                <w:sz w:val="26"/>
                <w:szCs w:val="26"/>
              </w:rPr>
              <w:t xml:space="preserve"> :</w:t>
            </w:r>
            <w:proofErr w:type="gramEnd"/>
            <w:r w:rsidRPr="006A7523">
              <w:rPr>
                <w:sz w:val="26"/>
                <w:szCs w:val="26"/>
              </w:rPr>
              <w:t xml:space="preserve"> длина 160 мм.</w:t>
            </w:r>
          </w:p>
        </w:tc>
        <w:tc>
          <w:tcPr>
            <w:tcW w:w="851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Папка вкладыш с перфорацией </w:t>
            </w:r>
            <w:r w:rsidRPr="006A7523">
              <w:rPr>
                <w:sz w:val="26"/>
                <w:szCs w:val="26"/>
              </w:rPr>
              <w:lastRenderedPageBreak/>
              <w:t>100 шт.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А-4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 xml:space="preserve">Файл для хранения и защиты документов изготовлен из прозрачной полипропиленовой пленки толщиной 40 мкм боковой универсальной перфорацией, </w:t>
            </w:r>
            <w:r w:rsidRPr="006A7523">
              <w:rPr>
                <w:sz w:val="26"/>
                <w:szCs w:val="26"/>
              </w:rPr>
              <w:lastRenderedPageBreak/>
              <w:t>подходящей для разных типов скоросшивателей. В упаковке 100 сменных файлов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 Каждый файл вмещает 60 листов стандартной плотности.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80,00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Скобы для степлера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№ 24/6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Скобы № 24/6 из металла предназначены для скрепления документов с использованием степлера. Покрытие - цинк. Длина ножки - 6 мм. Упаковка в картонную коробочку - 1000 штук.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15,00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Скобы для степлера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№ 10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Скобы№ 10 из металла предназначены для скрепления документов с использованием степлера. Покрытие - цинк. Длина ножки - 5 мм. Упаковка в картонную коробочку — 1000 штук.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шариковая 1мм.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с шариковым стержнем с синими чернилами, корпус ручки пластиковый, наконечник стержня, металлизированный, толщина линии письма 1 мм. Ручка снабжена резиновой манжеткой в зоне захвата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Сменные стержни 1мм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Подходит для ручек шариковых предлагаемых в пределах данной закупки, чернил</w:t>
            </w:r>
            <w:proofErr w:type="gramStart"/>
            <w:r w:rsidRPr="006A7523">
              <w:rPr>
                <w:sz w:val="26"/>
                <w:szCs w:val="26"/>
              </w:rPr>
              <w:t>а-</w:t>
            </w:r>
            <w:proofErr w:type="gramEnd"/>
            <w:r w:rsidRPr="006A7523">
              <w:rPr>
                <w:sz w:val="26"/>
                <w:szCs w:val="26"/>
              </w:rPr>
              <w:t xml:space="preserve"> синие, длина 140 мм, толщина линии письма 1мм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шариковая 0,5 мм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шариковая с пастообразными чернилами синего цвета. Прорезиненный корпус и вентилируемый колпачок соответствуют цвету чернил. Металлический шарик в стержне ручки диаметром 0,7 мм, толщина линии письма 0,5 мм. Длина ручки: 149,73 мм. Диаметр ручки: 10,68 мм.</w:t>
            </w:r>
            <w:r w:rsidRPr="006A7523">
              <w:rPr>
                <w:sz w:val="26"/>
                <w:szCs w:val="26"/>
              </w:rPr>
              <w:br/>
              <w:t>Максимальная длина линии чернил: 900 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Сменные стержни 0,5мм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Сменные стержни для ручки шариковой. Металлический шарик в стержне диаметром 0,7 мм, толщина линии письма 0,5 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гелевая с синей пастой</w:t>
            </w:r>
          </w:p>
        </w:tc>
        <w:tc>
          <w:tcPr>
            <w:tcW w:w="6237" w:type="dxa"/>
          </w:tcPr>
          <w:p w:rsidR="001D6885" w:rsidRPr="006A7523" w:rsidRDefault="001D6885" w:rsidP="00AA245D">
            <w:pPr>
              <w:pStyle w:val="af1"/>
              <w:shd w:val="clear" w:color="auto" w:fill="FFFFFF"/>
              <w:spacing w:after="62"/>
              <w:ind w:left="-62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гелевая ручка с колпачком и резиновым упором для удобства письма. Цвет деталей соответствует цвету чернил. Сменный стержень. Цвет пасты синий. Толщина линии - 0,5 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гелевая с чёрной пастой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hd w:val="clear" w:color="auto" w:fill="FFFFFF"/>
              <w:ind w:left="-62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гелевая ручка с колпачком и резиновым упором для удобства письма. Цвет деталей соответствует цвету чернил. Сменный стержень. Цвет пасты чёрный. Толщина линии - 0,5 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гелевая с красной пастой</w:t>
            </w:r>
          </w:p>
        </w:tc>
        <w:tc>
          <w:tcPr>
            <w:tcW w:w="6237" w:type="dxa"/>
          </w:tcPr>
          <w:p w:rsidR="001D6885" w:rsidRPr="006A7523" w:rsidRDefault="001D6885" w:rsidP="00AA245D">
            <w:pPr>
              <w:pStyle w:val="af1"/>
              <w:shd w:val="clear" w:color="auto" w:fill="FFFFFF"/>
              <w:spacing w:after="62"/>
              <w:ind w:left="-62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гелевая ручка с колпачком и резиновым упором для удобства письма. Цвет деталей соответствует цвету чернил. Сменный стержень. Цвет пасты красный. Толщина линии - 0,5 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Скрепки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Никелированные канцелярские скрепки стандартной круглой формы, размер 28 мм, не ржавеют, обеспечивают надежное скрепление. Упаковка в картонную коробочку - по 100 шт.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Скрепки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Никелированные канцелярские скрепки стандартной круглой формы, размер 45 мм, не ржавеют, обеспечивают надежное скрепление. Упаковка в картонную коробочку - по 30 шт.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1D6885" w:rsidP="00A35C93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</w:t>
            </w:r>
            <w:r w:rsidR="00A35C93">
              <w:rPr>
                <w:sz w:val="26"/>
                <w:szCs w:val="26"/>
              </w:rPr>
              <w:t>5</w:t>
            </w:r>
            <w:r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  <w:trHeight w:val="942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Ежедневник недатированный</w:t>
            </w:r>
          </w:p>
        </w:tc>
        <w:tc>
          <w:tcPr>
            <w:tcW w:w="6237" w:type="dxa"/>
          </w:tcPr>
          <w:p w:rsidR="001D6885" w:rsidRPr="006A7523" w:rsidRDefault="001D6885" w:rsidP="00AA245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Ежедневник недатированный, А5, тип обложки - твердый, 136 листов.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Клей карандаш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Клей предназначен для склеивания бумажных изделий. Вес клея 21 г</w:t>
            </w:r>
            <w:proofErr w:type="gramStart"/>
            <w:r w:rsidRPr="006A7523">
              <w:rPr>
                <w:sz w:val="26"/>
                <w:szCs w:val="26"/>
              </w:rPr>
              <w:t xml:space="preserve"> ,</w:t>
            </w:r>
            <w:proofErr w:type="gramEnd"/>
            <w:r w:rsidRPr="006A7523">
              <w:rPr>
                <w:sz w:val="26"/>
                <w:szCs w:val="26"/>
              </w:rPr>
              <w:t xml:space="preserve"> корпус тюбика пластиковый с механизмом, расположенным в основании стержня, который выкручивает и закручивать столбик клея. Тюбик оснащен колпачком без резьбы, который закрывается </w:t>
            </w:r>
            <w:proofErr w:type="gramStart"/>
            <w:r w:rsidRPr="006A7523">
              <w:rPr>
                <w:sz w:val="26"/>
                <w:szCs w:val="26"/>
              </w:rPr>
              <w:t>с</w:t>
            </w:r>
            <w:proofErr w:type="gramEnd"/>
            <w:r w:rsidRPr="006A7523">
              <w:rPr>
                <w:sz w:val="26"/>
                <w:szCs w:val="26"/>
              </w:rPr>
              <w:t xml:space="preserve"> щелчком и предохранять клей от высыхания.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Корректирующая жидкость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Корректирующая жидкость на спиртовой основе с кисточкой на основе ворса</w:t>
            </w:r>
            <w:proofErr w:type="gramStart"/>
            <w:r w:rsidRPr="006A7523">
              <w:rPr>
                <w:sz w:val="26"/>
                <w:szCs w:val="26"/>
              </w:rPr>
              <w:t>.</w:t>
            </w:r>
            <w:proofErr w:type="gramEnd"/>
            <w:r w:rsidRPr="006A7523">
              <w:rPr>
                <w:sz w:val="26"/>
                <w:szCs w:val="26"/>
              </w:rPr>
              <w:t xml:space="preserve"> </w:t>
            </w:r>
            <w:proofErr w:type="gramStart"/>
            <w:r w:rsidRPr="006A7523">
              <w:rPr>
                <w:sz w:val="26"/>
                <w:szCs w:val="26"/>
              </w:rPr>
              <w:t>п</w:t>
            </w:r>
            <w:proofErr w:type="gramEnd"/>
            <w:r w:rsidRPr="006A7523">
              <w:rPr>
                <w:sz w:val="26"/>
                <w:szCs w:val="26"/>
              </w:rPr>
              <w:t xml:space="preserve">одходит для применения на любой бумаге, включая термобумагу. высыхает практически мгновенно, не боится низких температур. Имеет резкий запах, содержит </w:t>
            </w:r>
            <w:proofErr w:type="spellStart"/>
            <w:r w:rsidRPr="006A7523">
              <w:rPr>
                <w:sz w:val="26"/>
                <w:szCs w:val="26"/>
              </w:rPr>
              <w:t>метилгексан</w:t>
            </w:r>
            <w:proofErr w:type="spellEnd"/>
            <w:r w:rsidRPr="006A7523">
              <w:rPr>
                <w:sz w:val="26"/>
                <w:szCs w:val="26"/>
              </w:rPr>
              <w:t>. Объём флакона 20 мл, присутствует шарик для лучшего смешивания.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Папка-скоросшиватель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Папки из материала картон мелованный, под документы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 xml:space="preserve"> плотность 450 г/м2. На лицевой части скоросшивателей размещена надпись «Дело».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для файлов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Папки-регистраторы с арочным механизмом из жесткого износостойкого картона с односторонним покрытием из специальной ламинированной бумаги Ширина корешка: 75 мм. Для повышения износостойкости нижние грани укреплены металлическим кантом.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Набор острых перманентных маркеров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включает 4 перманентных маркера следующих цветов: черный, синий, зеленый, красный. Влагоустойчивые чернила на спиртовой основе быстро сохнут и не размазываются. Маркеры снабжены плотно защелкивающимися пластиковыми колпачками (цвет колпачка соответствует цвету чернил). Острый наконечник. Материал корпуса: пластик. Длина маркера (с учетом колпачка): 14,5 см. Диаметр маркера: 1,5 см.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Линейка</w:t>
            </w:r>
          </w:p>
        </w:tc>
        <w:tc>
          <w:tcPr>
            <w:tcW w:w="6237" w:type="dxa"/>
          </w:tcPr>
          <w:p w:rsidR="001D6885" w:rsidRPr="006A7523" w:rsidRDefault="001D6885" w:rsidP="002B4090">
            <w:pPr>
              <w:pStyle w:val="af1"/>
              <w:shd w:val="clear" w:color="auto" w:fill="FFFFFF"/>
              <w:ind w:left="-363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Из высококачественного пластика гладкая поверхность с закругленными краями Длина разметки: 30 см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Нож канцелярский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Канцелярский нож офисный инструмент для разрезания.</w:t>
            </w:r>
            <w:r w:rsidRPr="006A7523">
              <w:rPr>
                <w:sz w:val="26"/>
                <w:szCs w:val="26"/>
              </w:rPr>
              <w:br/>
              <w:t>Система блокировки лезвия</w:t>
            </w:r>
            <w:r w:rsidRPr="006A7523">
              <w:rPr>
                <w:sz w:val="26"/>
                <w:szCs w:val="26"/>
              </w:rPr>
              <w:br/>
              <w:t>Параметры 0.4x9x80 мм Упаковка 1/24/720 шт. Размер 44.5x26x31 см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Точилка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Точилка для карандашей металлическая прямоугольная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на кнопке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Папка-конверт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 xml:space="preserve"> из плотного непрозрачного пластика. Закрывается на защелку-кнопку. Формат -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.Вмещает 100 листов. Толщина пластика - 0,18 мм.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Ластик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Ластик мягкий для стирания графитовых надписей с добавлением натурального каучука. Ластик не повреждает поверхность бумаги при стирании.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Перекидной календарь</w:t>
            </w:r>
          </w:p>
        </w:tc>
        <w:tc>
          <w:tcPr>
            <w:tcW w:w="6237" w:type="dxa"/>
          </w:tcPr>
          <w:p w:rsidR="001D6885" w:rsidRPr="006A7523" w:rsidRDefault="001D6885" w:rsidP="00501B2C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Настольный перекидной календарь на 20</w:t>
            </w:r>
            <w:r w:rsidR="00501B2C">
              <w:rPr>
                <w:sz w:val="26"/>
                <w:szCs w:val="26"/>
              </w:rPr>
              <w:t>20</w:t>
            </w:r>
            <w:r w:rsidRPr="006A7523">
              <w:rPr>
                <w:sz w:val="26"/>
                <w:szCs w:val="26"/>
              </w:rPr>
              <w:t xml:space="preserve"> год. </w:t>
            </w:r>
            <w:proofErr w:type="spellStart"/>
            <w:r w:rsidRPr="006A7523">
              <w:rPr>
                <w:sz w:val="26"/>
                <w:szCs w:val="26"/>
              </w:rPr>
              <w:t>Госсимволика</w:t>
            </w:r>
            <w:proofErr w:type="spellEnd"/>
            <w:r w:rsidRPr="006A7523">
              <w:rPr>
                <w:sz w:val="26"/>
                <w:szCs w:val="26"/>
              </w:rPr>
              <w:t xml:space="preserve"> имеет размер 10х14см. </w:t>
            </w:r>
            <w:proofErr w:type="gramStart"/>
            <w:r w:rsidRPr="006A7523">
              <w:rPr>
                <w:sz w:val="26"/>
                <w:szCs w:val="26"/>
              </w:rPr>
              <w:t>Предназначен</w:t>
            </w:r>
            <w:proofErr w:type="gramEnd"/>
            <w:r w:rsidRPr="006A7523">
              <w:rPr>
                <w:sz w:val="26"/>
                <w:szCs w:val="26"/>
              </w:rPr>
              <w:t xml:space="preserve"> для размещения на подставке. Обложка выполнена из </w:t>
            </w:r>
            <w:r w:rsidRPr="006A7523">
              <w:rPr>
                <w:sz w:val="26"/>
                <w:szCs w:val="26"/>
              </w:rPr>
              <w:lastRenderedPageBreak/>
              <w:t xml:space="preserve">мелованной бумаги плотностью 170г/кв.м. Внутренний блок состоит из 160 листов газетной бумаги (320страниц). Блок перфорирован, расстояние от края до верхнего отверстия 2см, расстояние между отверстиями 4см. Календарь содержит информацию о восходе, закате и лунной фазе для каждого дня, об именинах, праздниках, знаменательных датах. Поставляется упакованным в </w:t>
            </w:r>
            <w:proofErr w:type="spellStart"/>
            <w:r w:rsidRPr="006A7523">
              <w:rPr>
                <w:sz w:val="26"/>
                <w:szCs w:val="26"/>
              </w:rPr>
              <w:t>термопленку</w:t>
            </w:r>
            <w:proofErr w:type="spellEnd"/>
            <w:r w:rsidRPr="006A7523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4F123F" w:rsidRDefault="001D6885" w:rsidP="0048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Календарь </w:t>
            </w:r>
            <w:r w:rsidR="00480093">
              <w:rPr>
                <w:rFonts w:ascii="Times New Roman" w:hAnsi="Times New Roman" w:cs="Times New Roman"/>
                <w:sz w:val="26"/>
                <w:szCs w:val="26"/>
              </w:rPr>
              <w:t>настенный</w:t>
            </w:r>
          </w:p>
        </w:tc>
        <w:tc>
          <w:tcPr>
            <w:tcW w:w="6237" w:type="dxa"/>
          </w:tcPr>
          <w:p w:rsidR="001D6885" w:rsidRPr="006A7523" w:rsidRDefault="001D6885" w:rsidP="00501B2C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Квартальный календарь на пружинах Символ года 20</w:t>
            </w:r>
            <w:r w:rsidR="00501B2C">
              <w:rPr>
                <w:sz w:val="26"/>
                <w:szCs w:val="26"/>
              </w:rPr>
              <w:t>20</w:t>
            </w:r>
            <w:r w:rsidRPr="006A7523">
              <w:rPr>
                <w:sz w:val="26"/>
                <w:szCs w:val="26"/>
              </w:rPr>
              <w:t>, трехблочный с курсором и пикало. Размер 17х29,5 см. Картон на топе и подложке плотностью 250 гр. В блоке - офсетная бумага плотностью 80 гр.</w:t>
            </w:r>
          </w:p>
        </w:tc>
        <w:tc>
          <w:tcPr>
            <w:tcW w:w="851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Бумага для заметок с клейким краем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238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Самоклеящиеся блоки для записей. Плотность бумаги 90 г/м</w:t>
            </w:r>
            <w:proofErr w:type="gramStart"/>
            <w:r w:rsidRPr="006A7523">
              <w:rPr>
                <w:sz w:val="26"/>
                <w:szCs w:val="26"/>
              </w:rPr>
              <w:t>2</w:t>
            </w:r>
            <w:proofErr w:type="gramEnd"/>
            <w:r w:rsidRPr="006A7523">
              <w:rPr>
                <w:sz w:val="26"/>
                <w:szCs w:val="26"/>
              </w:rPr>
              <w:t>, размер 76*76 мм. У каждого листочка клеящийся край шириной 10 мм. В комплекте: 100 листов.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5A05A9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5A05A9" w:rsidRPr="006A7523" w:rsidRDefault="005A05A9" w:rsidP="005A05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Бумага A4</w:t>
            </w:r>
          </w:p>
        </w:tc>
        <w:tc>
          <w:tcPr>
            <w:tcW w:w="6237" w:type="dxa"/>
          </w:tcPr>
          <w:p w:rsidR="005A05A9" w:rsidRPr="006A7523" w:rsidRDefault="005A05A9" w:rsidP="005A05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A7523">
              <w:rPr>
                <w:bCs/>
                <w:sz w:val="26"/>
                <w:szCs w:val="26"/>
              </w:rPr>
              <w:t>А</w:t>
            </w:r>
            <w:proofErr w:type="gramStart"/>
            <w:r w:rsidRPr="006A7523">
              <w:rPr>
                <w:bCs/>
                <w:sz w:val="26"/>
                <w:szCs w:val="26"/>
                <w:lang w:val="en-US"/>
              </w:rPr>
              <w:t>4</w:t>
            </w:r>
            <w:proofErr w:type="gramEnd"/>
            <w:r w:rsidRPr="006A7523">
              <w:rPr>
                <w:bCs/>
                <w:sz w:val="26"/>
                <w:szCs w:val="26"/>
                <w:lang w:val="en-US"/>
              </w:rPr>
              <w:t xml:space="preserve">, 80 </w:t>
            </w:r>
            <w:proofErr w:type="spellStart"/>
            <w:r w:rsidRPr="006A7523">
              <w:rPr>
                <w:bCs/>
                <w:sz w:val="26"/>
                <w:szCs w:val="26"/>
              </w:rPr>
              <w:t>гр</w:t>
            </w:r>
            <w:proofErr w:type="spellEnd"/>
            <w:r w:rsidRPr="006A7523">
              <w:rPr>
                <w:bCs/>
                <w:sz w:val="26"/>
                <w:szCs w:val="26"/>
                <w:lang w:val="en-US"/>
              </w:rPr>
              <w:t xml:space="preserve">  500</w:t>
            </w:r>
            <w:r w:rsidRPr="006A7523">
              <w:rPr>
                <w:bCs/>
                <w:sz w:val="26"/>
                <w:szCs w:val="26"/>
              </w:rPr>
              <w:t>л</w:t>
            </w:r>
            <w:r w:rsidRPr="006A7523">
              <w:rPr>
                <w:sz w:val="26"/>
                <w:szCs w:val="26"/>
              </w:rPr>
              <w:t xml:space="preserve"> пачка</w:t>
            </w:r>
          </w:p>
        </w:tc>
        <w:tc>
          <w:tcPr>
            <w:tcW w:w="851" w:type="dxa"/>
          </w:tcPr>
          <w:p w:rsidR="005A05A9" w:rsidRPr="006A7523" w:rsidRDefault="005A05A9" w:rsidP="00AA4268">
            <w:pPr>
              <w:pStyle w:val="ConsPlusNormal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5A05A9" w:rsidRPr="006A7523" w:rsidRDefault="004F123F" w:rsidP="0048009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0093">
              <w:rPr>
                <w:sz w:val="26"/>
                <w:szCs w:val="26"/>
              </w:rPr>
              <w:t>5</w:t>
            </w:r>
            <w:r w:rsidR="005A05A9" w:rsidRPr="006A7523">
              <w:rPr>
                <w:sz w:val="26"/>
                <w:szCs w:val="26"/>
              </w:rPr>
              <w:t>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Бумага для заметок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блоки для записей. Плотность бумаги 90 г/м</w:t>
            </w:r>
            <w:proofErr w:type="gramStart"/>
            <w:r w:rsidRPr="006A7523">
              <w:rPr>
                <w:sz w:val="26"/>
                <w:szCs w:val="26"/>
              </w:rPr>
              <w:t>2</w:t>
            </w:r>
            <w:proofErr w:type="gramEnd"/>
            <w:r w:rsidRPr="006A7523">
              <w:rPr>
                <w:sz w:val="26"/>
                <w:szCs w:val="26"/>
              </w:rPr>
              <w:t>, размер 90*90 мм. В комплекте: 500 листов.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28,00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Тетрадь 48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Количество листов: 48, в клетку</w:t>
            </w:r>
            <w:proofErr w:type="gramStart"/>
            <w:r w:rsidRPr="006A7523">
              <w:rPr>
                <w:sz w:val="26"/>
                <w:szCs w:val="26"/>
              </w:rPr>
              <w:t>.</w:t>
            </w:r>
            <w:proofErr w:type="gramEnd"/>
            <w:r w:rsidRPr="006A7523">
              <w:rPr>
                <w:sz w:val="26"/>
                <w:szCs w:val="26"/>
              </w:rPr>
              <w:t xml:space="preserve"> </w:t>
            </w:r>
            <w:proofErr w:type="gramStart"/>
            <w:r w:rsidRPr="006A7523">
              <w:rPr>
                <w:sz w:val="26"/>
                <w:szCs w:val="26"/>
              </w:rPr>
              <w:t>ч</w:t>
            </w:r>
            <w:proofErr w:type="gramEnd"/>
            <w:r w:rsidRPr="006A7523">
              <w:rPr>
                <w:sz w:val="26"/>
                <w:szCs w:val="26"/>
              </w:rPr>
              <w:t>еткая линовка страниц, красные поля, на скрепках, высококачественные бумага и картон обложка. Размер упаковки: 205x165x5 мм.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Папка30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с 30 прозрачными файлами. Формат: А 4. Материал: плотный пластик.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proofErr w:type="gramStart"/>
            <w:r w:rsidRPr="006A7523">
              <w:rPr>
                <w:sz w:val="26"/>
                <w:szCs w:val="26"/>
              </w:rPr>
              <w:t>Закладки пластиковые (флажки</w:t>
            </w:r>
            <w:proofErr w:type="gramEnd"/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Набор закладок для документов пластиковых с клеевым краем размером 12х45мм пяти цветов (неоновые). 20 закладок каждого цвета. </w:t>
            </w:r>
            <w:proofErr w:type="gramStart"/>
            <w:r w:rsidRPr="006A7523">
              <w:rPr>
                <w:sz w:val="26"/>
                <w:szCs w:val="26"/>
              </w:rPr>
              <w:t>Собраны</w:t>
            </w:r>
            <w:proofErr w:type="gramEnd"/>
            <w:r w:rsidRPr="006A7523">
              <w:rPr>
                <w:sz w:val="26"/>
                <w:szCs w:val="26"/>
              </w:rPr>
              <w:t xml:space="preserve"> в набор на прозрачной, пластиковой основе. Клеевой слой не оставляет следов после отклеивания.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Накопитель вертикальный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Предназначен для удобства хранения на рабочем столе журналов, проспектов, </w:t>
            </w:r>
            <w:proofErr w:type="spellStart"/>
            <w:r w:rsidRPr="006A7523">
              <w:rPr>
                <w:sz w:val="26"/>
                <w:szCs w:val="26"/>
              </w:rPr>
              <w:t>катлогов</w:t>
            </w:r>
            <w:proofErr w:type="spellEnd"/>
            <w:r w:rsidRPr="006A7523">
              <w:rPr>
                <w:sz w:val="26"/>
                <w:szCs w:val="26"/>
              </w:rPr>
              <w:t xml:space="preserve"> и т. д.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 Размер (</w:t>
            </w:r>
            <w:proofErr w:type="spellStart"/>
            <w:r w:rsidRPr="006A7523">
              <w:rPr>
                <w:sz w:val="26"/>
                <w:szCs w:val="26"/>
              </w:rPr>
              <w:t>ВхШхГ</w:t>
            </w:r>
            <w:proofErr w:type="spellEnd"/>
            <w:r w:rsidRPr="006A7523">
              <w:rPr>
                <w:sz w:val="26"/>
                <w:szCs w:val="26"/>
              </w:rPr>
              <w:t>): 285х90х245 мм</w:t>
            </w:r>
            <w:r w:rsidRPr="006A7523">
              <w:rPr>
                <w:sz w:val="26"/>
                <w:szCs w:val="26"/>
              </w:rPr>
              <w:br/>
              <w:t>Толщина пластика: 2,5 мм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 прозрачный толщина 50 мкм, шириной 50 мм, длина ленты в рулоне 65 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 прозрачный толщина 50 мкм, шириной 12 мм,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Ножницы канцелярские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Ножницы с безопасными закругленными концами лезвий. Для резки всех обычных материалов - бумаги, картона, ткани, ручки </w:t>
            </w:r>
            <w:proofErr w:type="gramStart"/>
            <w:r w:rsidRPr="006A7523">
              <w:rPr>
                <w:sz w:val="26"/>
                <w:szCs w:val="26"/>
              </w:rPr>
              <w:t>удобны для захвата изготовлены</w:t>
            </w:r>
            <w:proofErr w:type="gramEnd"/>
            <w:r w:rsidRPr="006A7523">
              <w:rPr>
                <w:sz w:val="26"/>
                <w:szCs w:val="26"/>
              </w:rPr>
              <w:t xml:space="preserve"> из качественного пластика. Стальные лезвия плотно прилегают друг к другу, длина ножниц – 150мм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Калькулятор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102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12 цифр дисплей. Элемент питания и солнечная батарея питания. Цвет белый. Глубина 176 мм, Ширина 140 мм. Высота 45 мм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Планшет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 xml:space="preserve"> с верхним </w:t>
            </w:r>
            <w:r w:rsidRPr="006A7523">
              <w:rPr>
                <w:sz w:val="26"/>
                <w:szCs w:val="26"/>
              </w:rPr>
              <w:lastRenderedPageBreak/>
              <w:t>зажимом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 xml:space="preserve">Планшет с верхним металлическим зажимом для оперативной работы с документом "на весу". </w:t>
            </w:r>
            <w:proofErr w:type="gramStart"/>
            <w:r w:rsidRPr="006A7523">
              <w:rPr>
                <w:sz w:val="26"/>
                <w:szCs w:val="26"/>
              </w:rPr>
              <w:lastRenderedPageBreak/>
              <w:t>Изготовлен</w:t>
            </w:r>
            <w:proofErr w:type="gramEnd"/>
            <w:r w:rsidRPr="006A7523">
              <w:rPr>
                <w:sz w:val="26"/>
                <w:szCs w:val="26"/>
              </w:rPr>
              <w:t xml:space="preserve"> из картона с износостойким покрытием. Формат: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 Цвет: чёрный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Нить канцелярская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Нить для сшивания документов лавсан+штапель. Толщина нити 0,8 мм. Цвет белый. Вес 0,2 кг. Длина - 1000м.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Текстовыделитель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Текстовыделитель. Цвет: розовый. Корпус из полипропилена. Универсальные чернила для всех типов офисных бумаг, в т. ч. для бумаги для факсов. Мягкое и насыщенное письмо. Толщина стержня 5 мм. Чернила на водной основе.</w:t>
            </w:r>
          </w:p>
        </w:tc>
        <w:tc>
          <w:tcPr>
            <w:tcW w:w="851" w:type="dxa"/>
            <w:vAlign w:val="center"/>
          </w:tcPr>
          <w:p w:rsidR="001D6885" w:rsidRPr="006A7523" w:rsidRDefault="00E0044D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Книга учёта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в твердой цветной обложке из глянцевого ламинированного картона с оригинальным рисунком,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 Внутренний блок содержит 96 листов из белой офсетной бумаги в клетку. Размер листа- 210х297 мм</w:t>
            </w:r>
          </w:p>
        </w:tc>
        <w:tc>
          <w:tcPr>
            <w:tcW w:w="851" w:type="dxa"/>
            <w:vAlign w:val="center"/>
          </w:tcPr>
          <w:p w:rsidR="001D6885" w:rsidRPr="006A7523" w:rsidRDefault="00DA6EE6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A7523">
              <w:rPr>
                <w:sz w:val="26"/>
                <w:szCs w:val="26"/>
              </w:rPr>
              <w:t>Планинг</w:t>
            </w:r>
            <w:proofErr w:type="spellEnd"/>
            <w:r w:rsidRPr="006A7523">
              <w:rPr>
                <w:sz w:val="26"/>
                <w:szCs w:val="26"/>
              </w:rPr>
              <w:t xml:space="preserve"> не датированный на год</w:t>
            </w:r>
            <w:proofErr w:type="gramEnd"/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обложка выполнена из классического, устойчивого к истиранию материала, блок: белая высококачественная бумага 70 </w:t>
            </w:r>
            <w:proofErr w:type="spellStart"/>
            <w:r w:rsidRPr="006A7523">
              <w:rPr>
                <w:sz w:val="26"/>
                <w:szCs w:val="26"/>
              </w:rPr>
              <w:t>гр</w:t>
            </w:r>
            <w:proofErr w:type="spellEnd"/>
            <w:r w:rsidRPr="006A7523">
              <w:rPr>
                <w:sz w:val="26"/>
                <w:szCs w:val="26"/>
              </w:rPr>
              <w:t>/м2 печать в два цвета</w:t>
            </w:r>
            <w:proofErr w:type="gramStart"/>
            <w:r w:rsidRPr="006A7523">
              <w:rPr>
                <w:sz w:val="26"/>
                <w:szCs w:val="26"/>
              </w:rPr>
              <w:t xml:space="preserve"> ,</w:t>
            </w:r>
            <w:proofErr w:type="gramEnd"/>
            <w:r w:rsidRPr="006A7523">
              <w:rPr>
                <w:sz w:val="26"/>
                <w:szCs w:val="26"/>
              </w:rPr>
              <w:t xml:space="preserve"> справочная информация занимает 15 страниц , размер обложки: 305х130 мм., блока 295х100 мм • 128 страниц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Рамка оформительская</w:t>
            </w:r>
          </w:p>
        </w:tc>
        <w:tc>
          <w:tcPr>
            <w:tcW w:w="6237" w:type="dxa"/>
          </w:tcPr>
          <w:p w:rsidR="001D6885" w:rsidRPr="00E059A4" w:rsidRDefault="001D6885" w:rsidP="00AA245D">
            <w:pPr>
              <w:pStyle w:val="af3"/>
              <w:rPr>
                <w:lang w:val="ru-RU"/>
              </w:rPr>
            </w:pPr>
            <w:r w:rsidRPr="00E059A4">
              <w:rPr>
                <w:lang w:val="ru-RU"/>
              </w:rPr>
              <w:t>Рамка для оформления фотографий, дипломов, сертификатов, грамот, лицензий и других документов формата</w:t>
            </w:r>
            <w:proofErr w:type="gramStart"/>
            <w:r w:rsidRPr="00E059A4">
              <w:rPr>
                <w:lang w:val="ru-RU"/>
              </w:rPr>
              <w:t xml:space="preserve"> А</w:t>
            </w:r>
            <w:proofErr w:type="gramEnd"/>
            <w:r w:rsidRPr="00E059A4">
              <w:rPr>
                <w:lang w:val="ru-RU"/>
              </w:rPr>
              <w:t xml:space="preserve"> 4. Возможность вертикального и горизонтального подвеса.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Материал рамки - натуральное дерево.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Цвет - "темная вишня".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Материал подложки - плотный картон.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Крепежи позволяют разместить рамку горизонтально и вертикально.</w:t>
            </w:r>
          </w:p>
          <w:p w:rsidR="001D6885" w:rsidRPr="006A7523" w:rsidRDefault="001D6885" w:rsidP="00AA245D">
            <w:pPr>
              <w:pStyle w:val="af3"/>
            </w:pPr>
            <w:proofErr w:type="spellStart"/>
            <w:r w:rsidRPr="00AA245D">
              <w:rPr>
                <w:sz w:val="26"/>
                <w:szCs w:val="26"/>
              </w:rPr>
              <w:t>Упакована</w:t>
            </w:r>
            <w:proofErr w:type="spellEnd"/>
            <w:r w:rsidRPr="00AA245D">
              <w:rPr>
                <w:sz w:val="26"/>
                <w:szCs w:val="26"/>
              </w:rPr>
              <w:t xml:space="preserve"> в термоусадочную </w:t>
            </w:r>
            <w:proofErr w:type="spellStart"/>
            <w:r w:rsidRPr="00AA245D">
              <w:rPr>
                <w:sz w:val="26"/>
                <w:szCs w:val="26"/>
              </w:rPr>
              <w:t>пленку</w:t>
            </w:r>
            <w:proofErr w:type="spellEnd"/>
            <w:r w:rsidRPr="00AA245D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уголок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proofErr w:type="gramStart"/>
            <w:r w:rsidRPr="006A7523">
              <w:rPr>
                <w:sz w:val="26"/>
                <w:szCs w:val="26"/>
              </w:rPr>
              <w:t>Изготовлена из плотного пластика толщиной 180 мкм - прозрачного или ярких цветов с боковым вырезом для удобного извлечения листов.</w:t>
            </w:r>
            <w:proofErr w:type="gramEnd"/>
            <w:r w:rsidRPr="006A7523">
              <w:rPr>
                <w:sz w:val="26"/>
                <w:szCs w:val="26"/>
              </w:rPr>
              <w:t xml:space="preserve"> Предназначена для хранения любых документов</w:t>
            </w:r>
            <w:proofErr w:type="gramStart"/>
            <w:r w:rsidRPr="006A7523">
              <w:rPr>
                <w:sz w:val="26"/>
                <w:szCs w:val="26"/>
              </w:rPr>
              <w:t xml:space="preserve"> А</w:t>
            </w:r>
            <w:proofErr w:type="gramEnd"/>
            <w:r w:rsidRPr="006A7523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скоросшиватель пластиковый с боковой перфорацией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из цветного пластика с прозрачной передней обложкой, Универсальная перфорация на корешке позволяет подшивать в папку регистратор или в папку на кольцах. Формат: А 4 Материал: полипропилен Механизм: скоросшиватель стандартный Вместимость: - Формат папки ориентирован:</w:t>
            </w:r>
            <w:r w:rsidR="00003B0B">
              <w:rPr>
                <w:sz w:val="26"/>
                <w:szCs w:val="26"/>
              </w:rPr>
              <w:t xml:space="preserve"> </w:t>
            </w:r>
            <w:r w:rsidRPr="006A7523">
              <w:rPr>
                <w:sz w:val="26"/>
                <w:szCs w:val="26"/>
              </w:rPr>
              <w:t>вертикально, 10 штук в одной упаковке. Цвет разный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Антистеплер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для удаления скоб. </w:t>
            </w:r>
            <w:r w:rsidRPr="006A7523">
              <w:rPr>
                <w:sz w:val="26"/>
                <w:szCs w:val="26"/>
              </w:rPr>
              <w:br/>
              <w:t>Материал корпуса: пластик/ металл, 24/6.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Тетрадь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Тетрадь 12 листов сделана из высококачественного офсета. Обложкой тетради также является офсетная бумага. Тетрадь с полями.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2B4090" w:rsidRDefault="001D6885" w:rsidP="00DA6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090">
              <w:rPr>
                <w:rFonts w:ascii="Times New Roman" w:hAnsi="Times New Roman" w:cs="Times New Roman"/>
                <w:sz w:val="26"/>
                <w:szCs w:val="26"/>
              </w:rPr>
              <w:t>Подставка-органайзер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D6885" w:rsidRPr="006A7523" w:rsidRDefault="001D6885" w:rsidP="00CB365D">
            <w:pPr>
              <w:pStyle w:val="af1"/>
              <w:shd w:val="clear" w:color="auto" w:fill="FFFFFF"/>
              <w:spacing w:after="147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Подставка для письменных принадлежностей без наполнения. Органайзер компактного размера. Материал - пластик.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Игла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Игла предназначена для сшивания офисных документов вручную. Используется с нитью для сшивания документов. Длина иглы - 100мм.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Открытка</w:t>
            </w:r>
          </w:p>
        </w:tc>
        <w:tc>
          <w:tcPr>
            <w:tcW w:w="6237" w:type="dxa"/>
          </w:tcPr>
          <w:p w:rsidR="001D6885" w:rsidRPr="006A7523" w:rsidRDefault="001D6885" w:rsidP="00CB365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Поздравительная открытка </w:t>
            </w:r>
            <w:r w:rsidR="0015124A" w:rsidRPr="006A7523">
              <w:rPr>
                <w:sz w:val="26"/>
                <w:szCs w:val="26"/>
              </w:rPr>
              <w:t>«С новым годом»</w:t>
            </w:r>
            <w:r w:rsidR="00003B0B">
              <w:rPr>
                <w:sz w:val="26"/>
                <w:szCs w:val="26"/>
              </w:rPr>
              <w:t xml:space="preserve"> </w:t>
            </w:r>
            <w:r w:rsidR="005A05A9" w:rsidRPr="006A7523">
              <w:rPr>
                <w:sz w:val="26"/>
                <w:szCs w:val="26"/>
              </w:rPr>
              <w:t>Д</w:t>
            </w:r>
            <w:r w:rsidRPr="006A7523">
              <w:rPr>
                <w:sz w:val="26"/>
                <w:szCs w:val="26"/>
              </w:rPr>
              <w:t>анный бланк имеет двойное сложение в горизонтальной плоскости. Открытка покрыта матовой лакировкой с внешней стороны. Без готового текста в бланке. Оборот открытки цветной. В упаковке 10 штук. Формат 105х210мм</w:t>
            </w:r>
          </w:p>
        </w:tc>
        <w:tc>
          <w:tcPr>
            <w:tcW w:w="851" w:type="dxa"/>
            <w:vAlign w:val="center"/>
          </w:tcPr>
          <w:p w:rsidR="001D6885" w:rsidRPr="006A7523" w:rsidRDefault="00DA6EE6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15124A" w:rsidP="0015124A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150,</w:t>
            </w:r>
            <w:r w:rsidR="001D6885" w:rsidRPr="006A7523">
              <w:rPr>
                <w:sz w:val="26"/>
                <w:szCs w:val="26"/>
              </w:rPr>
              <w:t>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DA6EE6" w:rsidRDefault="00DA6EE6" w:rsidP="00DA6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DA6EE6" w:rsidRDefault="001D6885" w:rsidP="00DA6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</w:p>
        </w:tc>
        <w:tc>
          <w:tcPr>
            <w:tcW w:w="6237" w:type="dxa"/>
          </w:tcPr>
          <w:p w:rsidR="001D6885" w:rsidRPr="006A7523" w:rsidRDefault="001D6885" w:rsidP="00CB365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6A7523">
              <w:rPr>
                <w:sz w:val="26"/>
                <w:szCs w:val="26"/>
              </w:rPr>
              <w:t>Предназначен</w:t>
            </w:r>
            <w:proofErr w:type="gramEnd"/>
            <w:r w:rsidRPr="006A7523">
              <w:rPr>
                <w:sz w:val="26"/>
                <w:szCs w:val="26"/>
              </w:rPr>
              <w:t xml:space="preserve"> для склеивания бумаги, картона, дерева, кожи. Удобный съемный колпачок предохраняет клей от высыхания. Вес - 65 </w:t>
            </w:r>
            <w:proofErr w:type="spellStart"/>
            <w:r w:rsidRPr="006A7523">
              <w:rPr>
                <w:sz w:val="26"/>
                <w:szCs w:val="26"/>
              </w:rPr>
              <w:t>г</w:t>
            </w:r>
            <w:proofErr w:type="gramStart"/>
            <w:r w:rsidRPr="006A7523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6A7523">
              <w:rPr>
                <w:sz w:val="26"/>
                <w:szCs w:val="26"/>
              </w:rPr>
              <w:t xml:space="preserve"> дозатором.</w:t>
            </w:r>
            <w:r w:rsidR="00501B2C">
              <w:rPr>
                <w:sz w:val="26"/>
                <w:szCs w:val="26"/>
              </w:rPr>
              <w:t xml:space="preserve"> </w:t>
            </w:r>
            <w:r w:rsidRPr="006A7523">
              <w:rPr>
                <w:sz w:val="26"/>
                <w:szCs w:val="26"/>
              </w:rPr>
              <w:t>Нетоксичный.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DA6EE6" w:rsidRDefault="001D6885" w:rsidP="00681FE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>Календарь настенный</w:t>
            </w:r>
            <w:proofErr w:type="gramStart"/>
            <w:r w:rsidRPr="00DA6EE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DA6EE6">
              <w:rPr>
                <w:rFonts w:ascii="Times New Roman" w:hAnsi="Times New Roman" w:cs="Times New Roman"/>
                <w:sz w:val="26"/>
                <w:szCs w:val="26"/>
              </w:rPr>
              <w:t xml:space="preserve"> 2 20</w:t>
            </w:r>
            <w:r w:rsidR="00681F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102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Настенный листовой календарь. Тип календаря - листовой. Размер - 45×60 см (формат</w:t>
            </w:r>
            <w:proofErr w:type="gramStart"/>
            <w:r w:rsidRPr="006A7523">
              <w:rPr>
                <w:sz w:val="26"/>
                <w:szCs w:val="26"/>
              </w:rPr>
              <w:t xml:space="preserve"> А</w:t>
            </w:r>
            <w:proofErr w:type="gramEnd"/>
            <w:r w:rsidRPr="006A7523">
              <w:rPr>
                <w:sz w:val="26"/>
                <w:szCs w:val="26"/>
              </w:rPr>
              <w:t xml:space="preserve"> 2).Календарная сетка с разбивкой на год. Вертикальный.</w:t>
            </w:r>
          </w:p>
        </w:tc>
        <w:tc>
          <w:tcPr>
            <w:tcW w:w="851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81FE7">
              <w:rPr>
                <w:sz w:val="26"/>
                <w:szCs w:val="26"/>
              </w:rPr>
              <w:t>55</w:t>
            </w:r>
            <w:r w:rsidR="001D6885" w:rsidRPr="00681FE7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DA6EE6" w:rsidRDefault="001D6885" w:rsidP="00DA6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>Бумага копировальная черная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102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Копировальная бумага МВ-16 черного цвета, подходящая для рукописных работ и пишущих машинок. Папка, изготовленная из плотного ламинированного картона, защищает бумагу от деформации и загрязнения. В папке содержится 50 листов стандартного формата</w:t>
            </w:r>
            <w:proofErr w:type="gramStart"/>
            <w:r w:rsidRPr="006A7523">
              <w:rPr>
                <w:sz w:val="26"/>
                <w:szCs w:val="26"/>
              </w:rPr>
              <w:t xml:space="preserve"> А</w:t>
            </w:r>
            <w:proofErr w:type="gramEnd"/>
            <w:r w:rsidRPr="006A7523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C12CDA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682811" w:rsidRPr="00682811" w:rsidTr="006E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811" w:rsidRPr="00682811" w:rsidRDefault="00682811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Примечание: </w:t>
            </w:r>
          </w:p>
        </w:tc>
      </w:tr>
      <w:tr w:rsidR="00682811" w:rsidRPr="00682811" w:rsidTr="006E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Состав и количество канцелярских принадлежностей, приобретаемых Администрацией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Кутейниковского сельского поселения, </w:t>
            </w: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 учреждений, могут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отличаться от приведенного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в зависимости от решаемых задач. При этом закупка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не указанных в настоящем Приложении канцелярских принадлежностей осуществляется </w:t>
            </w: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пределах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доведенных лимитов бюджетных обязательств на обеспечение функций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Кутейниковского сельского поселения, ее </w:t>
            </w: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 </w:t>
            </w:r>
          </w:p>
          <w:p w:rsidR="00C317BE" w:rsidRPr="00682811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учреждений как получателей бюджетных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6.9.3. Нормативные затраты на приобретение хозяйственных товаров и принадлежностей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9D621A" wp14:editId="62C95742">
            <wp:extent cx="308610" cy="308610"/>
            <wp:effectExtent l="0" t="0" r="0" b="0"/>
            <wp:docPr id="48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1257AAE" wp14:editId="75E06124">
            <wp:extent cx="1797050" cy="595630"/>
            <wp:effectExtent l="0" t="0" r="0" b="0"/>
            <wp:docPr id="48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FB8C8D" wp14:editId="3C4BDB68">
            <wp:extent cx="403860" cy="308610"/>
            <wp:effectExtent l="19050" t="0" r="0" b="0"/>
            <wp:docPr id="48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i-й единицы хозяйственных товаров и принадлежностей </w:t>
      </w:r>
      <w:r w:rsidRPr="006A7523">
        <w:rPr>
          <w:rFonts w:ascii="Times New Roman" w:hAnsi="Times New Roman" w:cs="Times New Roman"/>
          <w:sz w:val="26"/>
          <w:szCs w:val="26"/>
        </w:rPr>
        <w:br/>
        <w:t>в соответствии с нормативами государственных органов;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2D0AFC" wp14:editId="6C0B3618">
            <wp:extent cx="425450" cy="308610"/>
            <wp:effectExtent l="0" t="0" r="0" b="0"/>
            <wp:docPr id="48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хозяйственного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товара и принадлежности в соответствии с нормативами государственных органов.</w:t>
      </w:r>
    </w:p>
    <w:p w:rsidR="0058276A" w:rsidRDefault="0058276A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76A" w:rsidRDefault="0058276A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2126"/>
        <w:gridCol w:w="1434"/>
      </w:tblGrid>
      <w:tr w:rsidR="00833452" w:rsidRPr="00682811" w:rsidTr="00833452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товара*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</w:t>
            </w: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 единицу </w:t>
            </w: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(не более)       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 расхода на год </w:t>
            </w:r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(не более)</w:t>
            </w:r>
          </w:p>
        </w:tc>
      </w:tr>
      <w:tr w:rsidR="00833452" w:rsidRPr="00682811" w:rsidTr="00AA245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Дезинфицирующее средство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C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A6A36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Средство гель для уборки туалета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Жидкое мыло,5л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бут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452" w:rsidRPr="00682811" w:rsidTr="00AA245D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Перчатки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A2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</w:t>
            </w:r>
          </w:p>
        </w:tc>
      </w:tr>
      <w:tr w:rsidR="00833452" w:rsidRPr="00682811" w:rsidTr="0083345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Совок пластиковый с резиновой кромкой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452" w:rsidRPr="00682811" w:rsidTr="00AA245D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Стиральный порошок 350гр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Мыло жидкое натуральное ,500г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452" w:rsidRPr="00682811" w:rsidTr="00AA245D">
        <w:trPr>
          <w:trHeight w:val="2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Веник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452" w:rsidRPr="00682811" w:rsidTr="00AA245D">
        <w:trPr>
          <w:trHeight w:val="4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Мешок для мусора 30л 30 </w:t>
            </w: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25,00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5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3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Швабра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Корзина для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4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Салфетки хоз. из микрофибры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452" w:rsidRPr="00682811" w:rsidTr="00AA245D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7F6791">
        <w:trPr>
          <w:trHeight w:val="3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Губка 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3452" w:rsidRPr="00682811" w:rsidTr="00AA245D">
        <w:trPr>
          <w:trHeight w:val="42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Тряпка для пола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3452" w:rsidRPr="00682811" w:rsidTr="00AA245D">
        <w:trPr>
          <w:trHeight w:val="4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перчатки </w:t>
            </w:r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х/б</w:t>
            </w:r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напылением ПВХ*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33452" w:rsidRPr="00682811" w:rsidRDefault="00833452" w:rsidP="008334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82811">
        <w:rPr>
          <w:rFonts w:ascii="Times New Roman" w:eastAsia="Times New Roman" w:hAnsi="Times New Roman" w:cs="Times New Roman"/>
          <w:sz w:val="26"/>
          <w:szCs w:val="26"/>
        </w:rPr>
        <w:t>*в случае необходимости закупки хозяйственных товаров и моющих средств,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6.9.4. Нормативные затраты на приобретение горюче-смазочных материалов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271AAD" wp14:editId="48371E29">
            <wp:extent cx="382905" cy="308610"/>
            <wp:effectExtent l="0" t="0" r="0" b="0"/>
            <wp:docPr id="48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outline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8CF765" wp14:editId="0BFB91C5">
            <wp:extent cx="3094355" cy="595630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D13EF42" wp14:editId="10CE95C4">
            <wp:extent cx="478155" cy="308610"/>
            <wp:effectExtent l="19050" t="0" r="0" b="0"/>
            <wp:docPr id="48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норма расхода топлива на 100 километров пробега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439" w:history="1">
        <w:r w:rsidRPr="006A7523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542B0F" wp14:editId="1804DAC2">
            <wp:extent cx="446405" cy="308610"/>
            <wp:effectExtent l="19050" t="0" r="0" b="0"/>
            <wp:docPr id="48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1 литра горюче-смазочного материала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6885" w:rsidRPr="006A7523" w:rsidRDefault="006973EE" w:rsidP="001D68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490511" wp14:editId="455426AE">
            <wp:extent cx="542290" cy="23368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5CC251" wp14:editId="299786DA">
            <wp:extent cx="542290" cy="23368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– среднемесячный годовой пробег автомобиля в километрах;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1D227A" wp14:editId="39C06E86">
            <wp:extent cx="478155" cy="308610"/>
            <wp:effectExtent l="19050" t="0" r="0" b="0"/>
            <wp:docPr id="49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использования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Вид ГСМ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Количеств, литры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гсм</w:t>
            </w:r>
            <w:proofErr w:type="spellEnd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1D6885" w:rsidRPr="006A7523" w:rsidTr="007F6791">
        <w:trPr>
          <w:trHeight w:val="269"/>
        </w:trPr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Бензин Аи-92</w:t>
            </w:r>
          </w:p>
        </w:tc>
        <w:tc>
          <w:tcPr>
            <w:tcW w:w="3285" w:type="dxa"/>
          </w:tcPr>
          <w:p w:rsidR="001D6885" w:rsidRPr="006A7523" w:rsidRDefault="00DA6EE6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</w:t>
            </w:r>
            <w:r w:rsidR="0015124A" w:rsidRPr="006A752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285" w:type="dxa"/>
          </w:tcPr>
          <w:p w:rsidR="001D6885" w:rsidRPr="006A7523" w:rsidRDefault="00C12CDA" w:rsidP="008509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43,40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6.9.5. Нормативные затраты на приобретение запасных частей для транспортных средств 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зпа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1D6885" w:rsidRPr="006A7523" w:rsidRDefault="00BE66FD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6.9.6</w:t>
      </w:r>
      <w:r w:rsidR="001D6885"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приобретение материальных запасов  (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  <w:vertAlign w:val="subscript"/>
        </w:rPr>
        <w:t>инмз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5CDA1B" wp14:editId="532805F7">
            <wp:extent cx="1701165" cy="478155"/>
            <wp:effectExtent l="1905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79AB7F" wp14:editId="73B50E03">
            <wp:extent cx="520700" cy="223520"/>
            <wp:effectExtent l="1905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E771FE" wp14:editId="610CDC23">
            <wp:extent cx="520700" cy="223520"/>
            <wp:effectExtent l="1905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инмз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6A7523">
        <w:rPr>
          <w:rFonts w:ascii="Times New Roman" w:hAnsi="Times New Roman" w:cs="Times New Roman"/>
          <w:sz w:val="26"/>
          <w:szCs w:val="26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059A4" w:rsidRDefault="00E059A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9A4" w:rsidRDefault="00E059A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9A4" w:rsidRPr="006A7523" w:rsidRDefault="00E059A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CDA" w:rsidRDefault="0015124A" w:rsidP="00DA6EE6">
      <w:pPr>
        <w:pStyle w:val="af3"/>
        <w:rPr>
          <w:sz w:val="26"/>
          <w:szCs w:val="26"/>
          <w:lang w:val="ru-RU"/>
        </w:rPr>
      </w:pPr>
      <w:bookmarkStart w:id="28" w:name="Par926"/>
      <w:bookmarkEnd w:id="28"/>
      <w:r w:rsidRPr="00501B2C">
        <w:rPr>
          <w:sz w:val="26"/>
          <w:szCs w:val="26"/>
          <w:lang w:val="ru-RU"/>
        </w:rPr>
        <w:t xml:space="preserve">Глава </w:t>
      </w:r>
      <w:r w:rsidR="00C12CDA">
        <w:rPr>
          <w:sz w:val="26"/>
          <w:szCs w:val="26"/>
          <w:lang w:val="ru-RU"/>
        </w:rPr>
        <w:t>Администрации</w:t>
      </w:r>
    </w:p>
    <w:p w:rsidR="00DA6EE6" w:rsidRPr="00501B2C" w:rsidRDefault="00DA6EE6" w:rsidP="00DA6EE6">
      <w:pPr>
        <w:pStyle w:val="af3"/>
        <w:rPr>
          <w:sz w:val="26"/>
          <w:szCs w:val="26"/>
          <w:lang w:val="ru-RU"/>
        </w:rPr>
      </w:pPr>
      <w:r w:rsidRPr="00501B2C">
        <w:rPr>
          <w:sz w:val="26"/>
          <w:szCs w:val="26"/>
          <w:lang w:val="ru-RU"/>
        </w:rPr>
        <w:t>Кутейниковского</w:t>
      </w:r>
    </w:p>
    <w:p w:rsidR="001D6885" w:rsidRPr="00DA6EE6" w:rsidRDefault="0015124A" w:rsidP="00DA6EE6">
      <w:pPr>
        <w:pStyle w:val="af3"/>
        <w:rPr>
          <w:sz w:val="26"/>
          <w:szCs w:val="26"/>
          <w:lang w:val="ru-RU"/>
        </w:rPr>
      </w:pPr>
      <w:r w:rsidRPr="00DA6EE6">
        <w:rPr>
          <w:sz w:val="26"/>
          <w:szCs w:val="26"/>
          <w:lang w:val="ru-RU"/>
        </w:rPr>
        <w:t>сельского поселения</w:t>
      </w:r>
      <w:r w:rsidR="001D6885" w:rsidRPr="00DA6EE6">
        <w:rPr>
          <w:sz w:val="26"/>
          <w:szCs w:val="26"/>
          <w:lang w:val="ru-RU"/>
        </w:rPr>
        <w:t xml:space="preserve">                                       </w:t>
      </w:r>
      <w:r w:rsidR="00DA6EE6">
        <w:rPr>
          <w:sz w:val="26"/>
          <w:szCs w:val="26"/>
          <w:lang w:val="ru-RU"/>
        </w:rPr>
        <w:t xml:space="preserve">                       А.П.Щука</w:t>
      </w:r>
      <w:r w:rsidR="001D6885" w:rsidRPr="00DA6EE6">
        <w:rPr>
          <w:sz w:val="26"/>
          <w:szCs w:val="26"/>
          <w:lang w:val="ru-RU"/>
        </w:rPr>
        <w:t xml:space="preserve"> </w:t>
      </w:r>
    </w:p>
    <w:p w:rsidR="001D6885" w:rsidRPr="006A7523" w:rsidRDefault="001D6885" w:rsidP="001D6885">
      <w:pPr>
        <w:ind w:right="555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34811" w:rsidRPr="006A7523" w:rsidRDefault="00F34811">
      <w:pPr>
        <w:rPr>
          <w:rFonts w:ascii="Times New Roman" w:hAnsi="Times New Roman" w:cs="Times New Roman"/>
          <w:sz w:val="26"/>
          <w:szCs w:val="26"/>
        </w:rPr>
      </w:pPr>
    </w:p>
    <w:sectPr w:rsidR="00F34811" w:rsidRPr="006A7523" w:rsidSect="00453FD8">
      <w:footerReference w:type="even" r:id="rId445"/>
      <w:pgSz w:w="11907" w:h="16840" w:code="9"/>
      <w:pgMar w:top="709" w:right="85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3A" w:rsidRDefault="00AF2F3A" w:rsidP="00BD47B2">
      <w:pPr>
        <w:spacing w:after="0" w:line="240" w:lineRule="auto"/>
      </w:pPr>
      <w:r>
        <w:separator/>
      </w:r>
    </w:p>
  </w:endnote>
  <w:endnote w:type="continuationSeparator" w:id="0">
    <w:p w:rsidR="00AF2F3A" w:rsidRDefault="00AF2F3A" w:rsidP="00B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5D" w:rsidRDefault="00AA245D" w:rsidP="002B0936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245D" w:rsidRDefault="00AA24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3A" w:rsidRDefault="00AF2F3A" w:rsidP="00BD47B2">
      <w:pPr>
        <w:spacing w:after="0" w:line="240" w:lineRule="auto"/>
      </w:pPr>
      <w:r>
        <w:separator/>
      </w:r>
    </w:p>
  </w:footnote>
  <w:footnote w:type="continuationSeparator" w:id="0">
    <w:p w:rsidR="00AF2F3A" w:rsidRDefault="00AF2F3A" w:rsidP="00BD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7D7"/>
    <w:multiLevelType w:val="hybridMultilevel"/>
    <w:tmpl w:val="93107040"/>
    <w:lvl w:ilvl="0" w:tplc="E45E9C36">
      <w:start w:val="1"/>
      <w:numFmt w:val="decimal"/>
      <w:lvlText w:val="%1."/>
      <w:lvlJc w:val="left"/>
      <w:pPr>
        <w:ind w:left="1895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36703"/>
    <w:multiLevelType w:val="multilevel"/>
    <w:tmpl w:val="705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45763"/>
    <w:multiLevelType w:val="hybridMultilevel"/>
    <w:tmpl w:val="B91CE3E6"/>
    <w:lvl w:ilvl="0" w:tplc="02C8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885"/>
    <w:rsid w:val="00003B0B"/>
    <w:rsid w:val="00006E6D"/>
    <w:rsid w:val="00063E2F"/>
    <w:rsid w:val="0006651C"/>
    <w:rsid w:val="0015124A"/>
    <w:rsid w:val="00171356"/>
    <w:rsid w:val="00172CA0"/>
    <w:rsid w:val="001C6C33"/>
    <w:rsid w:val="001D6885"/>
    <w:rsid w:val="001F1C4A"/>
    <w:rsid w:val="00205F69"/>
    <w:rsid w:val="002B0936"/>
    <w:rsid w:val="002B4090"/>
    <w:rsid w:val="002D2651"/>
    <w:rsid w:val="0033788B"/>
    <w:rsid w:val="00346BAA"/>
    <w:rsid w:val="003A22DE"/>
    <w:rsid w:val="00453FD8"/>
    <w:rsid w:val="0047217A"/>
    <w:rsid w:val="0047622A"/>
    <w:rsid w:val="00480093"/>
    <w:rsid w:val="004F123F"/>
    <w:rsid w:val="00501B2C"/>
    <w:rsid w:val="00504328"/>
    <w:rsid w:val="00525401"/>
    <w:rsid w:val="005566BC"/>
    <w:rsid w:val="00570A2E"/>
    <w:rsid w:val="0058276A"/>
    <w:rsid w:val="005863B4"/>
    <w:rsid w:val="005A05A9"/>
    <w:rsid w:val="005E1A9D"/>
    <w:rsid w:val="006044A4"/>
    <w:rsid w:val="00613CC9"/>
    <w:rsid w:val="0063180E"/>
    <w:rsid w:val="00637D4E"/>
    <w:rsid w:val="006750AC"/>
    <w:rsid w:val="00677F57"/>
    <w:rsid w:val="00681FE7"/>
    <w:rsid w:val="00682811"/>
    <w:rsid w:val="006973EE"/>
    <w:rsid w:val="006A7523"/>
    <w:rsid w:val="006E1674"/>
    <w:rsid w:val="00732363"/>
    <w:rsid w:val="00736862"/>
    <w:rsid w:val="0078032C"/>
    <w:rsid w:val="00790680"/>
    <w:rsid w:val="00796070"/>
    <w:rsid w:val="007C7474"/>
    <w:rsid w:val="007D130B"/>
    <w:rsid w:val="007F55C4"/>
    <w:rsid w:val="007F6791"/>
    <w:rsid w:val="00801B61"/>
    <w:rsid w:val="00825364"/>
    <w:rsid w:val="00833452"/>
    <w:rsid w:val="00834495"/>
    <w:rsid w:val="0083756D"/>
    <w:rsid w:val="0085098F"/>
    <w:rsid w:val="0085361E"/>
    <w:rsid w:val="00881AE7"/>
    <w:rsid w:val="008A10ED"/>
    <w:rsid w:val="008C25A9"/>
    <w:rsid w:val="008C7BA4"/>
    <w:rsid w:val="008E7890"/>
    <w:rsid w:val="00904BA1"/>
    <w:rsid w:val="009158A5"/>
    <w:rsid w:val="00951C7D"/>
    <w:rsid w:val="00953AF0"/>
    <w:rsid w:val="00955EF7"/>
    <w:rsid w:val="00984D81"/>
    <w:rsid w:val="009A795B"/>
    <w:rsid w:val="00A00E79"/>
    <w:rsid w:val="00A03996"/>
    <w:rsid w:val="00A04DD4"/>
    <w:rsid w:val="00A35C93"/>
    <w:rsid w:val="00A60A83"/>
    <w:rsid w:val="00A63426"/>
    <w:rsid w:val="00AA245D"/>
    <w:rsid w:val="00AA4268"/>
    <w:rsid w:val="00AD2A58"/>
    <w:rsid w:val="00AF2F3A"/>
    <w:rsid w:val="00B143D7"/>
    <w:rsid w:val="00B40619"/>
    <w:rsid w:val="00B56388"/>
    <w:rsid w:val="00B653A3"/>
    <w:rsid w:val="00B678BE"/>
    <w:rsid w:val="00B73798"/>
    <w:rsid w:val="00BA6E16"/>
    <w:rsid w:val="00BD47B2"/>
    <w:rsid w:val="00BE66FD"/>
    <w:rsid w:val="00C02B02"/>
    <w:rsid w:val="00C12CDA"/>
    <w:rsid w:val="00C317BE"/>
    <w:rsid w:val="00C42502"/>
    <w:rsid w:val="00C4613A"/>
    <w:rsid w:val="00C54586"/>
    <w:rsid w:val="00CA6A36"/>
    <w:rsid w:val="00CA6F48"/>
    <w:rsid w:val="00CB365D"/>
    <w:rsid w:val="00CD2C01"/>
    <w:rsid w:val="00D101BC"/>
    <w:rsid w:val="00D33531"/>
    <w:rsid w:val="00D35B8D"/>
    <w:rsid w:val="00D43CEA"/>
    <w:rsid w:val="00D84160"/>
    <w:rsid w:val="00D9065E"/>
    <w:rsid w:val="00D97125"/>
    <w:rsid w:val="00DA6EE6"/>
    <w:rsid w:val="00DC4421"/>
    <w:rsid w:val="00E0044D"/>
    <w:rsid w:val="00E059A4"/>
    <w:rsid w:val="00E10BBE"/>
    <w:rsid w:val="00E52416"/>
    <w:rsid w:val="00E835C0"/>
    <w:rsid w:val="00E90AF1"/>
    <w:rsid w:val="00F14D3A"/>
    <w:rsid w:val="00F34811"/>
    <w:rsid w:val="00F40283"/>
    <w:rsid w:val="00F70CDE"/>
    <w:rsid w:val="00F71870"/>
    <w:rsid w:val="00F85EF1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8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99" Type="http://schemas.openxmlformats.org/officeDocument/2006/relationships/image" Target="media/image279.wmf"/><Relationship Id="rId21" Type="http://schemas.openxmlformats.org/officeDocument/2006/relationships/image" Target="media/image12.png"/><Relationship Id="rId63" Type="http://schemas.openxmlformats.org/officeDocument/2006/relationships/image" Target="media/image54.png"/><Relationship Id="rId159" Type="http://schemas.openxmlformats.org/officeDocument/2006/relationships/image" Target="media/image148.wmf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9.wmf"/><Relationship Id="rId226" Type="http://schemas.openxmlformats.org/officeDocument/2006/relationships/hyperlink" Target="consultantplus://offline/ref=84901094333609CBE4B4A3984B915F9B88890241DC7D4008A87402210261171D94E198671D50F274q6K8M" TargetMode="External"/><Relationship Id="rId433" Type="http://schemas.openxmlformats.org/officeDocument/2006/relationships/image" Target="media/image408.wmf"/><Relationship Id="rId268" Type="http://schemas.openxmlformats.org/officeDocument/2006/relationships/image" Target="media/image250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hyperlink" Target="consultantplus://offline/ref=84901094333609CBE4B4A3984B915F9B88880948DE7D4008A87402210261171D94E198671D50F075q6KAM" TargetMode="External"/><Relationship Id="rId335" Type="http://schemas.openxmlformats.org/officeDocument/2006/relationships/image" Target="media/image315.wmf"/><Relationship Id="rId377" Type="http://schemas.openxmlformats.org/officeDocument/2006/relationships/image" Target="media/image356.wmf"/><Relationship Id="rId5" Type="http://schemas.openxmlformats.org/officeDocument/2006/relationships/settings" Target="settings.xml"/><Relationship Id="rId181" Type="http://schemas.openxmlformats.org/officeDocument/2006/relationships/image" Target="media/image166.wmf"/><Relationship Id="rId237" Type="http://schemas.openxmlformats.org/officeDocument/2006/relationships/image" Target="media/image220.wmf"/><Relationship Id="rId402" Type="http://schemas.openxmlformats.org/officeDocument/2006/relationships/image" Target="media/image379.wmf"/><Relationship Id="rId279" Type="http://schemas.openxmlformats.org/officeDocument/2006/relationships/image" Target="media/image260.wmf"/><Relationship Id="rId444" Type="http://schemas.openxmlformats.org/officeDocument/2006/relationships/image" Target="media/image418.png"/><Relationship Id="rId43" Type="http://schemas.openxmlformats.org/officeDocument/2006/relationships/image" Target="media/image34.wmf"/><Relationship Id="rId139" Type="http://schemas.openxmlformats.org/officeDocument/2006/relationships/image" Target="media/image128.wmf"/><Relationship Id="rId290" Type="http://schemas.openxmlformats.org/officeDocument/2006/relationships/image" Target="media/image270.wmf"/><Relationship Id="rId304" Type="http://schemas.openxmlformats.org/officeDocument/2006/relationships/image" Target="media/image284.wmf"/><Relationship Id="rId346" Type="http://schemas.openxmlformats.org/officeDocument/2006/relationships/image" Target="media/image326.wmf"/><Relationship Id="rId388" Type="http://schemas.openxmlformats.org/officeDocument/2006/relationships/image" Target="media/image366.wmf"/><Relationship Id="rId85" Type="http://schemas.openxmlformats.org/officeDocument/2006/relationships/image" Target="media/image76.png"/><Relationship Id="rId150" Type="http://schemas.openxmlformats.org/officeDocument/2006/relationships/image" Target="media/image139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0.png"/><Relationship Id="rId248" Type="http://schemas.openxmlformats.org/officeDocument/2006/relationships/image" Target="media/image231.wmf"/><Relationship Id="rId12" Type="http://schemas.openxmlformats.org/officeDocument/2006/relationships/image" Target="media/image4.wmf"/><Relationship Id="rId108" Type="http://schemas.openxmlformats.org/officeDocument/2006/relationships/image" Target="media/image99.wmf"/><Relationship Id="rId315" Type="http://schemas.openxmlformats.org/officeDocument/2006/relationships/image" Target="media/image295.wmf"/><Relationship Id="rId357" Type="http://schemas.openxmlformats.org/officeDocument/2006/relationships/image" Target="media/image337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67.wmf"/><Relationship Id="rId217" Type="http://schemas.openxmlformats.org/officeDocument/2006/relationships/image" Target="media/image202.wmf"/><Relationship Id="rId378" Type="http://schemas.openxmlformats.org/officeDocument/2006/relationships/image" Target="media/image357.wmf"/><Relationship Id="rId399" Type="http://schemas.openxmlformats.org/officeDocument/2006/relationships/image" Target="media/image376.wmf"/><Relationship Id="rId403" Type="http://schemas.openxmlformats.org/officeDocument/2006/relationships/image" Target="media/image380.wmf"/><Relationship Id="rId6" Type="http://schemas.openxmlformats.org/officeDocument/2006/relationships/webSettings" Target="webSettings.xml"/><Relationship Id="rId238" Type="http://schemas.openxmlformats.org/officeDocument/2006/relationships/image" Target="media/image221.wmf"/><Relationship Id="rId259" Type="http://schemas.openxmlformats.org/officeDocument/2006/relationships/image" Target="media/image241.wmf"/><Relationship Id="rId424" Type="http://schemas.openxmlformats.org/officeDocument/2006/relationships/image" Target="media/image401.wmf"/><Relationship Id="rId445" Type="http://schemas.openxmlformats.org/officeDocument/2006/relationships/footer" Target="footer1.xml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52.wmf"/><Relationship Id="rId291" Type="http://schemas.openxmlformats.org/officeDocument/2006/relationships/image" Target="media/image271.wmf"/><Relationship Id="rId305" Type="http://schemas.openxmlformats.org/officeDocument/2006/relationships/image" Target="media/image285.wmf"/><Relationship Id="rId326" Type="http://schemas.openxmlformats.org/officeDocument/2006/relationships/image" Target="media/image306.wmf"/><Relationship Id="rId347" Type="http://schemas.openxmlformats.org/officeDocument/2006/relationships/image" Target="media/image327.wmf"/><Relationship Id="rId44" Type="http://schemas.openxmlformats.org/officeDocument/2006/relationships/image" Target="media/image35.wmf"/><Relationship Id="rId65" Type="http://schemas.openxmlformats.org/officeDocument/2006/relationships/image" Target="media/image56.png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48.wmf"/><Relationship Id="rId389" Type="http://schemas.openxmlformats.org/officeDocument/2006/relationships/image" Target="media/image367.wmf"/><Relationship Id="rId172" Type="http://schemas.openxmlformats.org/officeDocument/2006/relationships/image" Target="media/image161.wmf"/><Relationship Id="rId193" Type="http://schemas.openxmlformats.org/officeDocument/2006/relationships/image" Target="media/image178.png"/><Relationship Id="rId207" Type="http://schemas.openxmlformats.org/officeDocument/2006/relationships/image" Target="media/image192.wmf"/><Relationship Id="rId228" Type="http://schemas.openxmlformats.org/officeDocument/2006/relationships/image" Target="media/image211.wmf"/><Relationship Id="rId249" Type="http://schemas.openxmlformats.org/officeDocument/2006/relationships/image" Target="media/image232.wmf"/><Relationship Id="rId414" Type="http://schemas.openxmlformats.org/officeDocument/2006/relationships/image" Target="media/image391.wmf"/><Relationship Id="rId435" Type="http://schemas.openxmlformats.org/officeDocument/2006/relationships/image" Target="media/image410.wmf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42.wmf"/><Relationship Id="rId281" Type="http://schemas.openxmlformats.org/officeDocument/2006/relationships/image" Target="media/image261.wmf"/><Relationship Id="rId316" Type="http://schemas.openxmlformats.org/officeDocument/2006/relationships/image" Target="media/image296.wmf"/><Relationship Id="rId337" Type="http://schemas.openxmlformats.org/officeDocument/2006/relationships/image" Target="media/image317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38.wmf"/><Relationship Id="rId379" Type="http://schemas.openxmlformats.org/officeDocument/2006/relationships/image" Target="media/image358.wmf"/><Relationship Id="rId7" Type="http://schemas.openxmlformats.org/officeDocument/2006/relationships/footnotes" Target="footnotes.xml"/><Relationship Id="rId162" Type="http://schemas.openxmlformats.org/officeDocument/2006/relationships/image" Target="media/image151.wmf"/><Relationship Id="rId183" Type="http://schemas.openxmlformats.org/officeDocument/2006/relationships/image" Target="media/image168.wmf"/><Relationship Id="rId218" Type="http://schemas.openxmlformats.org/officeDocument/2006/relationships/image" Target="media/image203.wmf"/><Relationship Id="rId239" Type="http://schemas.openxmlformats.org/officeDocument/2006/relationships/image" Target="media/image222.wmf"/><Relationship Id="rId390" Type="http://schemas.openxmlformats.org/officeDocument/2006/relationships/hyperlink" Target="consultantplus://offline/ref=84901094333609CBE4B4A3984B915F9B888F0749DF7D4008A874022102q6K1M" TargetMode="External"/><Relationship Id="rId404" Type="http://schemas.openxmlformats.org/officeDocument/2006/relationships/image" Target="media/image381.wmf"/><Relationship Id="rId425" Type="http://schemas.openxmlformats.org/officeDocument/2006/relationships/image" Target="media/image402.wmf"/><Relationship Id="rId446" Type="http://schemas.openxmlformats.org/officeDocument/2006/relationships/fontTable" Target="fontTable.xml"/><Relationship Id="rId250" Type="http://schemas.openxmlformats.org/officeDocument/2006/relationships/image" Target="media/image233.wmf"/><Relationship Id="rId271" Type="http://schemas.openxmlformats.org/officeDocument/2006/relationships/image" Target="media/image253.wmf"/><Relationship Id="rId292" Type="http://schemas.openxmlformats.org/officeDocument/2006/relationships/image" Target="media/image272.wmf"/><Relationship Id="rId306" Type="http://schemas.openxmlformats.org/officeDocument/2006/relationships/image" Target="media/image286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79.png"/><Relationship Id="rId208" Type="http://schemas.openxmlformats.org/officeDocument/2006/relationships/image" Target="media/image193.wmf"/><Relationship Id="rId229" Type="http://schemas.openxmlformats.org/officeDocument/2006/relationships/image" Target="media/image212.png"/><Relationship Id="rId380" Type="http://schemas.openxmlformats.org/officeDocument/2006/relationships/image" Target="media/image359.wmf"/><Relationship Id="rId415" Type="http://schemas.openxmlformats.org/officeDocument/2006/relationships/image" Target="media/image392.wmf"/><Relationship Id="rId436" Type="http://schemas.openxmlformats.org/officeDocument/2006/relationships/image" Target="media/image411.wmf"/><Relationship Id="rId240" Type="http://schemas.openxmlformats.org/officeDocument/2006/relationships/image" Target="media/image223.wmf"/><Relationship Id="rId261" Type="http://schemas.openxmlformats.org/officeDocument/2006/relationships/image" Target="media/image243.wmf"/><Relationship Id="rId14" Type="http://schemas.openxmlformats.org/officeDocument/2006/relationships/hyperlink" Target="consultantplus://offline/ref=2E51C53DA9D0DEEA461E3E325BC1C1106D85767A6F5CF74FA9C296C5DE17946FD8E825F67741394712tCL" TargetMode="External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png"/><Relationship Id="rId100" Type="http://schemas.openxmlformats.org/officeDocument/2006/relationships/image" Target="media/image91.wmf"/><Relationship Id="rId282" Type="http://schemas.openxmlformats.org/officeDocument/2006/relationships/image" Target="media/image262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png"/><Relationship Id="rId163" Type="http://schemas.openxmlformats.org/officeDocument/2006/relationships/image" Target="media/image152.wmf"/><Relationship Id="rId184" Type="http://schemas.openxmlformats.org/officeDocument/2006/relationships/image" Target="media/image169.wmf"/><Relationship Id="rId219" Type="http://schemas.openxmlformats.org/officeDocument/2006/relationships/image" Target="media/image204.wmf"/><Relationship Id="rId370" Type="http://schemas.openxmlformats.org/officeDocument/2006/relationships/image" Target="media/image350.wmf"/><Relationship Id="rId391" Type="http://schemas.openxmlformats.org/officeDocument/2006/relationships/image" Target="media/image368.wmf"/><Relationship Id="rId405" Type="http://schemas.openxmlformats.org/officeDocument/2006/relationships/image" Target="media/image382.wmf"/><Relationship Id="rId426" Type="http://schemas.openxmlformats.org/officeDocument/2006/relationships/image" Target="media/image403.wmf"/><Relationship Id="rId447" Type="http://schemas.openxmlformats.org/officeDocument/2006/relationships/theme" Target="theme/theme1.xml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54.wmf"/><Relationship Id="rId293" Type="http://schemas.openxmlformats.org/officeDocument/2006/relationships/image" Target="media/image273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9.png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0.wmf"/><Relationship Id="rId381" Type="http://schemas.openxmlformats.org/officeDocument/2006/relationships/image" Target="media/image360.wmf"/><Relationship Id="rId416" Type="http://schemas.openxmlformats.org/officeDocument/2006/relationships/image" Target="media/image393.wmf"/><Relationship Id="rId220" Type="http://schemas.openxmlformats.org/officeDocument/2006/relationships/image" Target="media/image205.wmf"/><Relationship Id="rId241" Type="http://schemas.openxmlformats.org/officeDocument/2006/relationships/image" Target="media/image224.wmf"/><Relationship Id="rId437" Type="http://schemas.openxmlformats.org/officeDocument/2006/relationships/image" Target="media/image412.png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4.wmf"/><Relationship Id="rId283" Type="http://schemas.openxmlformats.org/officeDocument/2006/relationships/image" Target="media/image263.wmf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png"/><Relationship Id="rId164" Type="http://schemas.openxmlformats.org/officeDocument/2006/relationships/image" Target="media/image153.wmf"/><Relationship Id="rId185" Type="http://schemas.openxmlformats.org/officeDocument/2006/relationships/image" Target="media/image170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406" Type="http://schemas.openxmlformats.org/officeDocument/2006/relationships/image" Target="media/image383.wmf"/><Relationship Id="rId9" Type="http://schemas.openxmlformats.org/officeDocument/2006/relationships/image" Target="media/image1.wmf"/><Relationship Id="rId210" Type="http://schemas.openxmlformats.org/officeDocument/2006/relationships/image" Target="media/image195.wmf"/><Relationship Id="rId392" Type="http://schemas.openxmlformats.org/officeDocument/2006/relationships/image" Target="media/image369.png"/><Relationship Id="rId427" Type="http://schemas.openxmlformats.org/officeDocument/2006/relationships/image" Target="media/image404.wmf"/><Relationship Id="rId26" Type="http://schemas.openxmlformats.org/officeDocument/2006/relationships/image" Target="media/image17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5.wmf"/><Relationship Id="rId294" Type="http://schemas.openxmlformats.org/officeDocument/2006/relationships/image" Target="media/image274.wmf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png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png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81.wmf"/><Relationship Id="rId200" Type="http://schemas.openxmlformats.org/officeDocument/2006/relationships/image" Target="media/image185.png"/><Relationship Id="rId382" Type="http://schemas.openxmlformats.org/officeDocument/2006/relationships/hyperlink" Target="consultantplus://offline/ref=84901094333609CBE4B4A3984B915F9B88890349D9744008A87402210261171D94E198671D50F27Dq6K8M" TargetMode="External"/><Relationship Id="rId417" Type="http://schemas.openxmlformats.org/officeDocument/2006/relationships/image" Target="media/image394.wmf"/><Relationship Id="rId438" Type="http://schemas.openxmlformats.org/officeDocument/2006/relationships/image" Target="media/image413.wmf"/><Relationship Id="rId16" Type="http://schemas.openxmlformats.org/officeDocument/2006/relationships/image" Target="media/image7.wmf"/><Relationship Id="rId221" Type="http://schemas.openxmlformats.org/officeDocument/2006/relationships/image" Target="media/image206.wmf"/><Relationship Id="rId242" Type="http://schemas.openxmlformats.org/officeDocument/2006/relationships/image" Target="media/image225.wmf"/><Relationship Id="rId263" Type="http://schemas.openxmlformats.org/officeDocument/2006/relationships/image" Target="media/image245.wmf"/><Relationship Id="rId284" Type="http://schemas.openxmlformats.org/officeDocument/2006/relationships/image" Target="media/image264.wmf"/><Relationship Id="rId319" Type="http://schemas.openxmlformats.org/officeDocument/2006/relationships/image" Target="media/image299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0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1.png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image" Target="media/image370.png"/><Relationship Id="rId407" Type="http://schemas.openxmlformats.org/officeDocument/2006/relationships/image" Target="media/image384.wmf"/><Relationship Id="rId428" Type="http://schemas.openxmlformats.org/officeDocument/2006/relationships/image" Target="media/image405.wmf"/><Relationship Id="rId211" Type="http://schemas.openxmlformats.org/officeDocument/2006/relationships/image" Target="media/image196.wmf"/><Relationship Id="rId232" Type="http://schemas.openxmlformats.org/officeDocument/2006/relationships/image" Target="media/image215.wmf"/><Relationship Id="rId253" Type="http://schemas.openxmlformats.org/officeDocument/2006/relationships/image" Target="media/image236.png"/><Relationship Id="rId274" Type="http://schemas.openxmlformats.org/officeDocument/2006/relationships/image" Target="media/image256.wmf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png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0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png"/><Relationship Id="rId197" Type="http://schemas.openxmlformats.org/officeDocument/2006/relationships/image" Target="media/image182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1.wmf"/><Relationship Id="rId418" Type="http://schemas.openxmlformats.org/officeDocument/2006/relationships/image" Target="media/image395.wmf"/><Relationship Id="rId439" Type="http://schemas.openxmlformats.org/officeDocument/2006/relationships/hyperlink" Target="consultantplus://offline/ref=84901094333609CBE4B4A3984B915F9B88860442D2754008A87402210261171D94E198671D50F275q6K7M" TargetMode="External"/><Relationship Id="rId201" Type="http://schemas.openxmlformats.org/officeDocument/2006/relationships/image" Target="media/image186.png"/><Relationship Id="rId222" Type="http://schemas.openxmlformats.org/officeDocument/2006/relationships/hyperlink" Target="consultantplus://offline/ref=84901094333609CBE4B4A3984B915F9B88890241DC7D4008A87402210261171D94E198671D50F274q6K8M" TargetMode="External"/><Relationship Id="rId243" Type="http://schemas.openxmlformats.org/officeDocument/2006/relationships/image" Target="media/image226.wmf"/><Relationship Id="rId264" Type="http://schemas.openxmlformats.org/officeDocument/2006/relationships/image" Target="media/image246.png"/><Relationship Id="rId285" Type="http://schemas.openxmlformats.org/officeDocument/2006/relationships/image" Target="media/image265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0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2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hyperlink" Target="consultantplus://offline/ref=84901094333609CBE4B4A3984B915F9B88890741D8744008A874022102q6K1M" TargetMode="External"/><Relationship Id="rId394" Type="http://schemas.openxmlformats.org/officeDocument/2006/relationships/image" Target="media/image371.wmf"/><Relationship Id="rId408" Type="http://schemas.openxmlformats.org/officeDocument/2006/relationships/image" Target="media/image385.wmf"/><Relationship Id="rId429" Type="http://schemas.openxmlformats.org/officeDocument/2006/relationships/hyperlink" Target="consultantplus://offline/ref=1E1C6CDD9B2CDCCB33B84D94772793F4047455192D86B24BBCF7D5F47E25AD0BE08E0443A7D43CFAf8S6L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14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57.wmf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60" Type="http://schemas.openxmlformats.org/officeDocument/2006/relationships/image" Target="media/image51.wmf"/><Relationship Id="rId81" Type="http://schemas.openxmlformats.org/officeDocument/2006/relationships/image" Target="media/image72.png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hyperlink" Target="consultantplus://offline/ref=84901094333609CBE4B4A3984B915F9B88860341D8714008A87402210261171D94E198671D50F074q6K7M" TargetMode="External"/><Relationship Id="rId198" Type="http://schemas.openxmlformats.org/officeDocument/2006/relationships/image" Target="media/image183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2.wmf"/><Relationship Id="rId419" Type="http://schemas.openxmlformats.org/officeDocument/2006/relationships/image" Target="media/image396.wmf"/><Relationship Id="rId202" Type="http://schemas.openxmlformats.org/officeDocument/2006/relationships/image" Target="media/image187.png"/><Relationship Id="rId223" Type="http://schemas.openxmlformats.org/officeDocument/2006/relationships/image" Target="media/image207.wmf"/><Relationship Id="rId244" Type="http://schemas.openxmlformats.org/officeDocument/2006/relationships/image" Target="media/image227.wmf"/><Relationship Id="rId430" Type="http://schemas.openxmlformats.org/officeDocument/2006/relationships/hyperlink" Target="consultantplus://offline/ref=1E1C6CDD9B2CDCCB33B84D94772793F4047455192D86B24BBCF7D5F47E25AD0BE08E0443A7D43FF2f8S4L" TargetMode="External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47.png"/><Relationship Id="rId286" Type="http://schemas.openxmlformats.org/officeDocument/2006/relationships/image" Target="media/image266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3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3.wmf"/><Relationship Id="rId395" Type="http://schemas.openxmlformats.org/officeDocument/2006/relationships/image" Target="media/image372.png"/><Relationship Id="rId409" Type="http://schemas.openxmlformats.org/officeDocument/2006/relationships/image" Target="media/image386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98.png"/><Relationship Id="rId234" Type="http://schemas.openxmlformats.org/officeDocument/2006/relationships/image" Target="media/image217.wmf"/><Relationship Id="rId420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38.wmf"/><Relationship Id="rId276" Type="http://schemas.openxmlformats.org/officeDocument/2006/relationships/image" Target="media/image258.wmf"/><Relationship Id="rId297" Type="http://schemas.openxmlformats.org/officeDocument/2006/relationships/image" Target="media/image277.wmf"/><Relationship Id="rId441" Type="http://schemas.openxmlformats.org/officeDocument/2006/relationships/image" Target="media/image415.png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hyperlink" Target="consultantplus://offline/ref=84901094333609CBE4B4A3984B915F9B88860341D8714008A87402210261171D94E198671D50F074q6K7M" TargetMode="External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385" Type="http://schemas.openxmlformats.org/officeDocument/2006/relationships/image" Target="media/image363.wmf"/><Relationship Id="rId19" Type="http://schemas.openxmlformats.org/officeDocument/2006/relationships/image" Target="media/image10.wmf"/><Relationship Id="rId224" Type="http://schemas.openxmlformats.org/officeDocument/2006/relationships/image" Target="media/image208.wmf"/><Relationship Id="rId245" Type="http://schemas.openxmlformats.org/officeDocument/2006/relationships/image" Target="media/image228.wmf"/><Relationship Id="rId266" Type="http://schemas.openxmlformats.org/officeDocument/2006/relationships/image" Target="media/image248.wmf"/><Relationship Id="rId287" Type="http://schemas.openxmlformats.org/officeDocument/2006/relationships/image" Target="media/image267.wmf"/><Relationship Id="rId410" Type="http://schemas.openxmlformats.org/officeDocument/2006/relationships/image" Target="media/image387.png"/><Relationship Id="rId431" Type="http://schemas.openxmlformats.org/officeDocument/2006/relationships/image" Target="media/image406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4.wmf"/><Relationship Id="rId375" Type="http://schemas.openxmlformats.org/officeDocument/2006/relationships/image" Target="media/image354.wmf"/><Relationship Id="rId396" Type="http://schemas.openxmlformats.org/officeDocument/2006/relationships/image" Target="media/image373.wmf"/><Relationship Id="rId3" Type="http://schemas.openxmlformats.org/officeDocument/2006/relationships/styles" Target="styles.xml"/><Relationship Id="rId214" Type="http://schemas.openxmlformats.org/officeDocument/2006/relationships/image" Target="media/image199.png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59.wmf"/><Relationship Id="rId298" Type="http://schemas.openxmlformats.org/officeDocument/2006/relationships/image" Target="media/image278.wmf"/><Relationship Id="rId400" Type="http://schemas.openxmlformats.org/officeDocument/2006/relationships/image" Target="media/image377.wmf"/><Relationship Id="rId421" Type="http://schemas.openxmlformats.org/officeDocument/2006/relationships/image" Target="media/image398.wmf"/><Relationship Id="rId442" Type="http://schemas.openxmlformats.org/officeDocument/2006/relationships/image" Target="media/image416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png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hyperlink" Target="consultantplus://offline/ref=84901094333609CBE4B4A3984B915F9B88860341D8714008A87402210261171D94E198671D50F074q6K7M" TargetMode="External"/><Relationship Id="rId365" Type="http://schemas.openxmlformats.org/officeDocument/2006/relationships/image" Target="media/image345.wmf"/><Relationship Id="rId386" Type="http://schemas.openxmlformats.org/officeDocument/2006/relationships/image" Target="media/image364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09.wmf"/><Relationship Id="rId246" Type="http://schemas.openxmlformats.org/officeDocument/2006/relationships/image" Target="media/image229.wmf"/><Relationship Id="rId267" Type="http://schemas.openxmlformats.org/officeDocument/2006/relationships/image" Target="media/image249.wmf"/><Relationship Id="rId288" Type="http://schemas.openxmlformats.org/officeDocument/2006/relationships/image" Target="media/image268.wmf"/><Relationship Id="rId411" Type="http://schemas.openxmlformats.org/officeDocument/2006/relationships/image" Target="media/image388.png"/><Relationship Id="rId432" Type="http://schemas.openxmlformats.org/officeDocument/2006/relationships/image" Target="media/image407.wmf"/><Relationship Id="rId106" Type="http://schemas.openxmlformats.org/officeDocument/2006/relationships/image" Target="media/image97.wmf"/><Relationship Id="rId127" Type="http://schemas.openxmlformats.org/officeDocument/2006/relationships/hyperlink" Target="consultantplus://offline/ref=84901094333609CBE4B4A3984B915F9B88880948DE7D4008A87402210261171D94E198671D50F37Dq6K8M" TargetMode="External"/><Relationship Id="rId313" Type="http://schemas.openxmlformats.org/officeDocument/2006/relationships/image" Target="media/image293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png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5.wmf"/><Relationship Id="rId397" Type="http://schemas.openxmlformats.org/officeDocument/2006/relationships/image" Target="media/image374.wmf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84901094333609CBE4B4A3984B915F9B88860341D8714008A87402210261171D94E198671D50F074q6K7M" TargetMode="External"/><Relationship Id="rId215" Type="http://schemas.openxmlformats.org/officeDocument/2006/relationships/image" Target="media/image200.wmf"/><Relationship Id="rId236" Type="http://schemas.openxmlformats.org/officeDocument/2006/relationships/image" Target="media/image219.wmf"/><Relationship Id="rId257" Type="http://schemas.openxmlformats.org/officeDocument/2006/relationships/hyperlink" Target="consultantplus://offline/ref=84901094333609CBE4B4A3984B915F9B888C0442DD774008A874022102q6K1M" TargetMode="External"/><Relationship Id="rId278" Type="http://schemas.openxmlformats.org/officeDocument/2006/relationships/hyperlink" Target="consultantplus://offline/ref=84901094333609CBE4B4A3984B915F9B888C0442DD774008A874022102q6K1M" TargetMode="External"/><Relationship Id="rId401" Type="http://schemas.openxmlformats.org/officeDocument/2006/relationships/image" Target="media/image378.wmf"/><Relationship Id="rId422" Type="http://schemas.openxmlformats.org/officeDocument/2006/relationships/image" Target="media/image399.wmf"/><Relationship Id="rId443" Type="http://schemas.openxmlformats.org/officeDocument/2006/relationships/image" Target="media/image417.png"/><Relationship Id="rId303" Type="http://schemas.openxmlformats.org/officeDocument/2006/relationships/image" Target="media/image28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5.png"/><Relationship Id="rId387" Type="http://schemas.openxmlformats.org/officeDocument/2006/relationships/image" Target="media/image365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0.wmf"/><Relationship Id="rId412" Type="http://schemas.openxmlformats.org/officeDocument/2006/relationships/image" Target="media/image389.wmf"/><Relationship Id="rId107" Type="http://schemas.openxmlformats.org/officeDocument/2006/relationships/image" Target="media/image98.wmf"/><Relationship Id="rId289" Type="http://schemas.openxmlformats.org/officeDocument/2006/relationships/image" Target="media/image269.wmf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38.wmf"/><Relationship Id="rId314" Type="http://schemas.openxmlformats.org/officeDocument/2006/relationships/image" Target="media/image294.wmf"/><Relationship Id="rId356" Type="http://schemas.openxmlformats.org/officeDocument/2006/relationships/image" Target="media/image336.wmf"/><Relationship Id="rId398" Type="http://schemas.openxmlformats.org/officeDocument/2006/relationships/image" Target="media/image37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1.wmf"/><Relationship Id="rId423" Type="http://schemas.openxmlformats.org/officeDocument/2006/relationships/image" Target="media/image400.wmf"/><Relationship Id="rId258" Type="http://schemas.openxmlformats.org/officeDocument/2006/relationships/image" Target="media/image240.wmf"/><Relationship Id="rId22" Type="http://schemas.openxmlformats.org/officeDocument/2006/relationships/image" Target="media/image13.png"/><Relationship Id="rId64" Type="http://schemas.openxmlformats.org/officeDocument/2006/relationships/image" Target="media/image55.wmf"/><Relationship Id="rId118" Type="http://schemas.openxmlformats.org/officeDocument/2006/relationships/image" Target="media/image109.png"/><Relationship Id="rId325" Type="http://schemas.openxmlformats.org/officeDocument/2006/relationships/image" Target="media/image305.wmf"/><Relationship Id="rId367" Type="http://schemas.openxmlformats.org/officeDocument/2006/relationships/image" Target="media/image347.wmf"/><Relationship Id="rId171" Type="http://schemas.openxmlformats.org/officeDocument/2006/relationships/image" Target="media/image160.wmf"/><Relationship Id="rId227" Type="http://schemas.openxmlformats.org/officeDocument/2006/relationships/image" Target="media/image210.wmf"/><Relationship Id="rId269" Type="http://schemas.openxmlformats.org/officeDocument/2006/relationships/image" Target="media/image251.wmf"/><Relationship Id="rId434" Type="http://schemas.openxmlformats.org/officeDocument/2006/relationships/image" Target="media/image409.wmf"/><Relationship Id="rId33" Type="http://schemas.openxmlformats.org/officeDocument/2006/relationships/image" Target="media/image24.wmf"/><Relationship Id="rId129" Type="http://schemas.openxmlformats.org/officeDocument/2006/relationships/image" Target="media/image118.wmf"/><Relationship Id="rId280" Type="http://schemas.openxmlformats.org/officeDocument/2006/relationships/hyperlink" Target="consultantplus://offline/ref=84901094333609CBE4B4A3984B915F9B818B0643D97E1D02A02D0E23056E480A93A894661D50F3q7K1M" TargetMode="External"/><Relationship Id="rId336" Type="http://schemas.openxmlformats.org/officeDocument/2006/relationships/image" Target="media/image3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C543-21B8-40C3-B504-D2E37AB2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11681</Words>
  <Characters>66588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2020-02-13T06:56:00Z</cp:lastPrinted>
  <dcterms:created xsi:type="dcterms:W3CDTF">2016-05-31T13:59:00Z</dcterms:created>
  <dcterms:modified xsi:type="dcterms:W3CDTF">2020-02-13T06:57:00Z</dcterms:modified>
</cp:coreProperties>
</file>