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9" w:rsidRDefault="00B47E13" w:rsidP="008D5F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 w:rsidRPr="00B47E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РОССИЙСКАЯ ФЕДЕРАЦИЯ</w:t>
      </w:r>
      <w:r w:rsidR="00FB4D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                      </w:t>
      </w:r>
      <w:r w:rsidR="008D5F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    </w:t>
      </w:r>
    </w:p>
    <w:p w:rsidR="008D5F79" w:rsidRDefault="008D5F79" w:rsidP="008D5F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   </w:t>
      </w:r>
      <w:r w:rsidR="00B47E13" w:rsidRPr="00B47E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РОСТОВСКАЯ ОБЛАСТЬ</w:t>
      </w:r>
    </w:p>
    <w:p w:rsidR="00B47E13" w:rsidRPr="00B47E13" w:rsidRDefault="00B47E13" w:rsidP="008D5F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 w:rsidRPr="00B47E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ЗИМОВНИКОВСКИЙ РАЙОН</w:t>
      </w:r>
    </w:p>
    <w:p w:rsidR="00B47E13" w:rsidRPr="00B47E13" w:rsidRDefault="00B47E13" w:rsidP="00B47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 w:rsidRPr="00B47E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АДМИНИСТРАЦИЯ</w:t>
      </w:r>
    </w:p>
    <w:p w:rsidR="00B47E13" w:rsidRPr="00B47E13" w:rsidRDefault="00B47E13" w:rsidP="00B47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B47E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КУТЕЙНИКОВСКОГО СЕЛЬСКОГО ПОСЕЛЕНИЯ</w:t>
      </w:r>
    </w:p>
    <w:p w:rsidR="00B47E13" w:rsidRPr="00B105A9" w:rsidRDefault="00B47E13" w:rsidP="00B105A9">
      <w:pPr>
        <w:keepNext/>
        <w:numPr>
          <w:ilvl w:val="1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4E5D30" w:rsidRPr="008D5F79" w:rsidRDefault="00C15EB9">
      <w:pPr>
        <w:pStyle w:val="40"/>
        <w:shd w:val="clear" w:color="auto" w:fill="auto"/>
        <w:spacing w:before="0" w:after="200" w:line="320" w:lineRule="exact"/>
        <w:ind w:left="20"/>
        <w:rPr>
          <w:b w:val="0"/>
        </w:rPr>
      </w:pPr>
      <w:r w:rsidRPr="008D5F79">
        <w:rPr>
          <w:b w:val="0"/>
        </w:rPr>
        <w:t>ПОСТАНОВЛЕНИЕ</w:t>
      </w:r>
    </w:p>
    <w:p w:rsidR="004E5D30" w:rsidRPr="00B47E13" w:rsidRDefault="00FE5DDB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firstLine="0"/>
        <w:jc w:val="center"/>
      </w:pPr>
      <w:r w:rsidRPr="00B47E13">
        <w:t xml:space="preserve">№ </w:t>
      </w:r>
      <w:r w:rsidR="008D5F79">
        <w:t>46</w:t>
      </w:r>
    </w:p>
    <w:p w:rsidR="004E5D30" w:rsidRDefault="008D5F79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firstLine="0"/>
      </w:pPr>
      <w:r>
        <w:t>15.05.202</w:t>
      </w:r>
      <w:r w:rsidR="0064773E">
        <w:t>4</w:t>
      </w:r>
      <w:r w:rsidR="00C15EB9">
        <w:tab/>
      </w:r>
      <w:r w:rsidR="00C15EB9">
        <w:tab/>
        <w:t xml:space="preserve">         </w:t>
      </w:r>
      <w:r w:rsidR="0064773E">
        <w:t xml:space="preserve">                   ст. Кутейниковская</w:t>
      </w:r>
    </w:p>
    <w:p w:rsidR="004E5D30" w:rsidRDefault="00C15EB9">
      <w:pPr>
        <w:pStyle w:val="620"/>
        <w:keepNext/>
        <w:keepLines/>
        <w:shd w:val="clear" w:color="auto" w:fill="auto"/>
        <w:spacing w:before="0" w:after="552" w:line="312" w:lineRule="exact"/>
        <w:ind w:left="23"/>
        <w:contextualSpacing/>
        <w:jc w:val="left"/>
      </w:pPr>
      <w:bookmarkStart w:id="0" w:name="__DdeLink__52_4218427523"/>
      <w:r>
        <w:rPr>
          <w:b w:val="0"/>
        </w:rPr>
        <w:t>Об утверждении Положения об организации</w:t>
      </w:r>
    </w:p>
    <w:p w:rsidR="004E5D30" w:rsidRDefault="00C15EB9">
      <w:pPr>
        <w:pStyle w:val="620"/>
        <w:keepNext/>
        <w:keepLines/>
        <w:shd w:val="clear" w:color="auto" w:fill="auto"/>
        <w:spacing w:before="0" w:after="552" w:line="312" w:lineRule="exact"/>
        <w:ind w:left="23"/>
        <w:contextualSpacing/>
        <w:jc w:val="left"/>
      </w:pPr>
      <w:r>
        <w:rPr>
          <w:b w:val="0"/>
        </w:rPr>
        <w:t>и осуществлении первичного воинского учета</w:t>
      </w:r>
    </w:p>
    <w:p w:rsidR="004E5D30" w:rsidRDefault="00C15EB9">
      <w:pPr>
        <w:pStyle w:val="620"/>
        <w:keepNext/>
        <w:keepLines/>
        <w:shd w:val="clear" w:color="auto" w:fill="auto"/>
        <w:spacing w:before="0" w:after="552" w:line="312" w:lineRule="exact"/>
        <w:ind w:left="23"/>
        <w:contextualSpacing/>
        <w:jc w:val="left"/>
      </w:pPr>
      <w:r>
        <w:rPr>
          <w:b w:val="0"/>
        </w:rPr>
        <w:t xml:space="preserve">на территории </w:t>
      </w:r>
      <w:r w:rsidR="0064773E">
        <w:rPr>
          <w:b w:val="0"/>
          <w:bCs w:val="0"/>
        </w:rPr>
        <w:t>Кутейниковского</w:t>
      </w:r>
      <w:r>
        <w:rPr>
          <w:b w:val="0"/>
          <w:bCs w:val="0"/>
        </w:rPr>
        <w:t xml:space="preserve"> </w:t>
      </w:r>
      <w:r>
        <w:rPr>
          <w:b w:val="0"/>
        </w:rPr>
        <w:t>сельского поселения</w:t>
      </w:r>
      <w:bookmarkEnd w:id="0"/>
    </w:p>
    <w:p w:rsidR="004E5D30" w:rsidRPr="00B47E13" w:rsidRDefault="00234BED" w:rsidP="00B47E13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0"/>
      </w:pPr>
      <w:r>
        <w:rPr>
          <w:spacing w:val="6"/>
        </w:rPr>
        <w:t xml:space="preserve">   </w:t>
      </w:r>
      <w:r w:rsidR="00FB4D36">
        <w:rPr>
          <w:spacing w:val="6"/>
        </w:rPr>
        <w:t xml:space="preserve">   </w:t>
      </w:r>
      <w:r w:rsidR="00C15EB9">
        <w:rPr>
          <w:spacing w:val="6"/>
        </w:rPr>
        <w:t xml:space="preserve"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руководствуясь </w:t>
      </w:r>
      <w:r w:rsidR="00B41EB5">
        <w:rPr>
          <w:spacing w:val="6"/>
        </w:rPr>
        <w:t xml:space="preserve"> Уставом</w:t>
      </w:r>
      <w:r w:rsidR="00C15EB9">
        <w:rPr>
          <w:spacing w:val="6"/>
        </w:rPr>
        <w:t xml:space="preserve"> муни</w:t>
      </w:r>
      <w:r w:rsidR="00932DC7">
        <w:rPr>
          <w:spacing w:val="6"/>
        </w:rPr>
        <w:t>ципального образования «</w:t>
      </w:r>
      <w:r w:rsidR="00B41EB5">
        <w:rPr>
          <w:spacing w:val="6"/>
        </w:rPr>
        <w:t>Кутейниковское</w:t>
      </w:r>
      <w:r w:rsidR="00C15EB9">
        <w:rPr>
          <w:spacing w:val="6"/>
        </w:rPr>
        <w:t xml:space="preserve"> сельское поселение»</w:t>
      </w:r>
    </w:p>
    <w:p w:rsidR="00234BED" w:rsidRPr="00B47E13" w:rsidRDefault="00C15EB9" w:rsidP="00234BED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bCs/>
          <w:spacing w:val="6"/>
        </w:rPr>
      </w:pPr>
      <w:r w:rsidRPr="00B47E13">
        <w:rPr>
          <w:bCs/>
          <w:spacing w:val="6"/>
        </w:rPr>
        <w:t>ПОСТАНОВЛЯЮ:</w:t>
      </w:r>
    </w:p>
    <w:p w:rsidR="00234BED" w:rsidRDefault="00234BED" w:rsidP="00234BED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b/>
          <w:bCs/>
          <w:spacing w:val="6"/>
        </w:rPr>
      </w:pPr>
    </w:p>
    <w:p w:rsidR="004E5D30" w:rsidRPr="00234BED" w:rsidRDefault="00234BED" w:rsidP="00FB4D36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567"/>
        <w:rPr>
          <w:b/>
          <w:bCs/>
          <w:spacing w:val="6"/>
        </w:rPr>
      </w:pPr>
      <w:r>
        <w:t>1.</w:t>
      </w:r>
      <w:r w:rsidR="00FB4D36">
        <w:t xml:space="preserve"> </w:t>
      </w:r>
      <w:r w:rsidR="00C15EB9">
        <w:t>Утвердить Положение об организации и осуществлении первичного</w:t>
      </w:r>
    </w:p>
    <w:p w:rsidR="00234BED" w:rsidRDefault="00C15EB9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0"/>
      </w:pPr>
      <w:r>
        <w:t>воинского учета на территории</w:t>
      </w:r>
      <w:r w:rsidR="00B15B5B">
        <w:t xml:space="preserve"> Кутейниковского сельского</w:t>
      </w:r>
      <w:r>
        <w:t xml:space="preserve"> поселения (прилагается).</w:t>
      </w:r>
    </w:p>
    <w:p w:rsidR="004E5D30" w:rsidRDefault="00234BED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567"/>
      </w:pPr>
      <w:r>
        <w:t>2.</w:t>
      </w:r>
      <w:r w:rsidR="00FB4D36">
        <w:t xml:space="preserve"> </w:t>
      </w:r>
      <w:r w:rsidR="00C15EB9">
        <w:t>Утвердить функциональные обязанности военно-учетного работника администрации поселения (прилагается).</w:t>
      </w:r>
    </w:p>
    <w:p w:rsidR="00234BED" w:rsidRDefault="00234BED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567"/>
      </w:pPr>
      <w:r>
        <w:t>3</w:t>
      </w:r>
      <w:r w:rsidR="0064773E">
        <w:t>.Постановление Администрации Кутейниковского</w:t>
      </w:r>
      <w:r w:rsidR="00FE5DDB">
        <w:t xml:space="preserve"> сельского пос</w:t>
      </w:r>
      <w:r w:rsidR="0064773E">
        <w:t>еления от 05.02.2021г №8</w:t>
      </w:r>
      <w:r>
        <w:t xml:space="preserve"> «Об утверждении Положения об организации и осуществлении первичного воинско</w:t>
      </w:r>
      <w:r w:rsidR="0064773E">
        <w:t>го учета на территории Кутейниковского</w:t>
      </w:r>
      <w:r>
        <w:t xml:space="preserve"> сельского поселения» считать утратившим силу.</w:t>
      </w:r>
      <w:r w:rsidR="00C15EB9">
        <w:t xml:space="preserve"> </w:t>
      </w:r>
      <w:r>
        <w:t xml:space="preserve">   </w:t>
      </w:r>
    </w:p>
    <w:p w:rsidR="004E5D30" w:rsidRDefault="00C15EB9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567"/>
      </w:pPr>
      <w:r>
        <w:t>4.Контроль за исполнением настоящего постановления оставляю за собой.</w:t>
      </w:r>
    </w:p>
    <w:p w:rsidR="00FB4D36" w:rsidRDefault="00FB4D36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567"/>
      </w:pPr>
    </w:p>
    <w:p w:rsidR="00FB4D36" w:rsidRDefault="00FB4D36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567"/>
      </w:pPr>
    </w:p>
    <w:p w:rsidR="00FB4D36" w:rsidRDefault="00FB4D36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0"/>
      </w:pPr>
      <w:r>
        <w:t>Глава Администрации</w:t>
      </w:r>
    </w:p>
    <w:p w:rsidR="00FB4D36" w:rsidRDefault="00FB4D36" w:rsidP="00FB4D36">
      <w:pPr>
        <w:pStyle w:val="20"/>
        <w:shd w:val="clear" w:color="auto" w:fill="auto"/>
        <w:tabs>
          <w:tab w:val="left" w:leader="underscore" w:pos="7930"/>
        </w:tabs>
        <w:spacing w:line="240" w:lineRule="auto"/>
        <w:ind w:firstLine="0"/>
      </w:pPr>
      <w:r>
        <w:t xml:space="preserve">Кутейниковского сельского поселения                         </w:t>
      </w:r>
      <w:r w:rsidR="00B15B5B">
        <w:t xml:space="preserve">                 </w:t>
      </w:r>
      <w:r>
        <w:t xml:space="preserve">      А.П. Щука</w:t>
      </w:r>
    </w:p>
    <w:p w:rsidR="00B15B5B" w:rsidRDefault="00B15B5B" w:rsidP="00FB4D36">
      <w:pPr>
        <w:pStyle w:val="620"/>
        <w:keepNext/>
        <w:keepLines/>
        <w:shd w:val="clear" w:color="auto" w:fill="auto"/>
        <w:tabs>
          <w:tab w:val="left" w:pos="5475"/>
        </w:tabs>
        <w:spacing w:before="0" w:after="30" w:line="280" w:lineRule="exact"/>
        <w:jc w:val="left"/>
        <w:rPr>
          <w:b w:val="0"/>
        </w:rPr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30FD5" wp14:editId="73032B2D">
                <wp:simplePos x="0" y="0"/>
                <wp:positionH relativeFrom="column">
                  <wp:posOffset>2943225</wp:posOffset>
                </wp:positionH>
                <wp:positionV relativeFrom="paragraph">
                  <wp:posOffset>-11430</wp:posOffset>
                </wp:positionV>
                <wp:extent cx="3183890" cy="19278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36" w:rsidRPr="000136BF" w:rsidRDefault="00FB4D36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B4D36" w:rsidRPr="000136BF" w:rsidRDefault="00FB4D36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FB4D36" w:rsidRPr="000136BF" w:rsidRDefault="00B15B5B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Кутейниковского</w:t>
                            </w:r>
                            <w:r w:rsidR="00FB4D36"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FB4D36" w:rsidRPr="000136BF" w:rsidRDefault="00FB4D36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Зимовниковского района</w:t>
                            </w:r>
                          </w:p>
                          <w:p w:rsidR="00FB4D36" w:rsidRPr="000136BF" w:rsidRDefault="00FB4D36" w:rsidP="00FB4D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Ростовской области</w:t>
                            </w:r>
                          </w:p>
                          <w:p w:rsidR="00B15B5B" w:rsidRDefault="00B15B5B" w:rsidP="00FB4D36">
                            <w:pPr>
                              <w:spacing w:after="0" w:line="240" w:lineRule="auto"/>
                              <w:ind w:left="283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36" w:rsidRPr="000136BF" w:rsidRDefault="00FB4D36" w:rsidP="00FB4D36">
                            <w:pPr>
                              <w:spacing w:after="0" w:line="240" w:lineRule="auto"/>
                              <w:ind w:left="283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:rsidR="00FB4D36" w:rsidRPr="000136BF" w:rsidRDefault="00FB4D36" w:rsidP="00FB4D3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 ___ » __________ 20___ г.</w:t>
                            </w:r>
                          </w:p>
                          <w:p w:rsidR="00FB4D36" w:rsidRPr="000136BF" w:rsidRDefault="00FB4D36" w:rsidP="00FB4D3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30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75pt;margin-top:-.9pt;width:250.7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" stroked="f">
                <v:textbox>
                  <w:txbxContent>
                    <w:p w:rsidR="00FB4D36" w:rsidRPr="000136BF" w:rsidRDefault="00FB4D36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FB4D36" w:rsidRPr="000136BF" w:rsidRDefault="00FB4D36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FB4D36" w:rsidRPr="000136BF" w:rsidRDefault="00B15B5B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Кутейниковского</w:t>
                      </w:r>
                      <w:r w:rsidR="00FB4D36"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FB4D36" w:rsidRPr="000136BF" w:rsidRDefault="00FB4D36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Зимовниковского района</w:t>
                      </w:r>
                    </w:p>
                    <w:p w:rsidR="00FB4D36" w:rsidRPr="000136BF" w:rsidRDefault="00FB4D36" w:rsidP="00FB4D3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Ростовской области</w:t>
                      </w:r>
                    </w:p>
                    <w:p w:rsidR="00B15B5B" w:rsidRDefault="00B15B5B" w:rsidP="00FB4D36">
                      <w:pPr>
                        <w:spacing w:after="0" w:line="240" w:lineRule="auto"/>
                        <w:ind w:left="283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4D36" w:rsidRPr="000136BF" w:rsidRDefault="00FB4D36" w:rsidP="00FB4D36">
                      <w:pPr>
                        <w:spacing w:after="0" w:line="240" w:lineRule="auto"/>
                        <w:ind w:left="283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</w:t>
                      </w:r>
                    </w:p>
                    <w:p w:rsidR="00FB4D36" w:rsidRPr="000136BF" w:rsidRDefault="00FB4D36" w:rsidP="00FB4D36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 ___ » __________ 20___ г.</w:t>
                      </w:r>
                    </w:p>
                    <w:p w:rsidR="00FB4D36" w:rsidRPr="000136BF" w:rsidRDefault="00FB4D36" w:rsidP="00FB4D3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D1120" wp14:editId="4036C6A0">
                <wp:simplePos x="0" y="0"/>
                <wp:positionH relativeFrom="column">
                  <wp:posOffset>-493395</wp:posOffset>
                </wp:positionH>
                <wp:positionV relativeFrom="paragraph">
                  <wp:posOffset>49530</wp:posOffset>
                </wp:positionV>
                <wp:extent cx="3430270" cy="18592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36" w:rsidRPr="000136BF" w:rsidRDefault="00FB4D36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FB4D36" w:rsidRPr="000136BF" w:rsidRDefault="00FB4D36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Военный комиссар</w:t>
                            </w:r>
                          </w:p>
                          <w:p w:rsidR="00FB4D36" w:rsidRPr="000136BF" w:rsidRDefault="00FB4D36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Зимовниковского, Дубовского, </w:t>
                            </w:r>
                            <w:proofErr w:type="spellStart"/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Заветинского</w:t>
                            </w:r>
                            <w:proofErr w:type="spellEnd"/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Ремонтненского</w:t>
                            </w:r>
                            <w:proofErr w:type="spellEnd"/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районов</w:t>
                            </w:r>
                          </w:p>
                          <w:p w:rsidR="00FB4D36" w:rsidRPr="000136BF" w:rsidRDefault="00FB4D36" w:rsidP="00FB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Ростовской области</w:t>
                            </w:r>
                          </w:p>
                          <w:p w:rsidR="00B15B5B" w:rsidRDefault="00B15B5B" w:rsidP="00FB4D36">
                            <w:pPr>
                              <w:spacing w:after="0" w:line="240" w:lineRule="auto"/>
                              <w:ind w:left="283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36" w:rsidRPr="000136BF" w:rsidRDefault="00FB4D36" w:rsidP="00FB4D36">
                            <w:pPr>
                              <w:spacing w:after="0" w:line="240" w:lineRule="auto"/>
                              <w:ind w:left="283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:rsidR="00FB4D36" w:rsidRPr="000136BF" w:rsidRDefault="00FB4D36" w:rsidP="00FB4D3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«___ » _________ 20___ г.</w:t>
                            </w:r>
                          </w:p>
                          <w:p w:rsidR="00FB4D36" w:rsidRDefault="00FB4D36" w:rsidP="00FB4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1120" id="Text Box 2" o:spid="_x0000_s1027" type="#_x0000_t202" style="position:absolute;margin-left:-38.85pt;margin-top:3.9pt;width:270.1pt;height:1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DM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" stroked="f">
                <v:textbox>
                  <w:txbxContent>
                    <w:p w:rsidR="00FB4D36" w:rsidRPr="000136BF" w:rsidRDefault="00FB4D36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FB4D36" w:rsidRPr="000136BF" w:rsidRDefault="00FB4D36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Военный комиссар</w:t>
                      </w:r>
                    </w:p>
                    <w:p w:rsidR="00FB4D36" w:rsidRPr="000136BF" w:rsidRDefault="00FB4D36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Зимовниковского, Дубовского, </w:t>
                      </w:r>
                      <w:proofErr w:type="spellStart"/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Заветинского</w:t>
                      </w:r>
                      <w:proofErr w:type="spellEnd"/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Ремонтненского</w:t>
                      </w:r>
                      <w:proofErr w:type="spellEnd"/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районов</w:t>
                      </w:r>
                    </w:p>
                    <w:p w:rsidR="00FB4D36" w:rsidRPr="000136BF" w:rsidRDefault="00FB4D36" w:rsidP="00FB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Ростовской области</w:t>
                      </w:r>
                    </w:p>
                    <w:p w:rsidR="00B15B5B" w:rsidRDefault="00B15B5B" w:rsidP="00FB4D36">
                      <w:pPr>
                        <w:spacing w:after="0" w:line="240" w:lineRule="auto"/>
                        <w:ind w:left="283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4D36" w:rsidRPr="000136BF" w:rsidRDefault="00FB4D36" w:rsidP="00FB4D36">
                      <w:pPr>
                        <w:spacing w:after="0" w:line="240" w:lineRule="auto"/>
                        <w:ind w:left="283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</w:t>
                      </w:r>
                    </w:p>
                    <w:p w:rsidR="00FB4D36" w:rsidRPr="000136BF" w:rsidRDefault="00FB4D36" w:rsidP="00FB4D3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«___ » _________ 20___ г.</w:t>
                      </w:r>
                    </w:p>
                    <w:p w:rsidR="00FB4D36" w:rsidRDefault="00FB4D36" w:rsidP="00FB4D36"/>
                  </w:txbxContent>
                </v:textbox>
              </v:shape>
            </w:pict>
          </mc:Fallback>
        </mc:AlternateContent>
      </w:r>
    </w:p>
    <w:p w:rsidR="00FB4D36" w:rsidRDefault="00FB4D36" w:rsidP="00FB4D36">
      <w:pPr>
        <w:pStyle w:val="620"/>
        <w:keepNext/>
        <w:keepLines/>
        <w:shd w:val="clear" w:color="auto" w:fill="auto"/>
        <w:tabs>
          <w:tab w:val="left" w:pos="5475"/>
        </w:tabs>
        <w:spacing w:before="0" w:after="30" w:line="280" w:lineRule="exact"/>
        <w:jc w:val="left"/>
        <w:rPr>
          <w:b w:val="0"/>
        </w:rPr>
      </w:pPr>
      <w:r>
        <w:rPr>
          <w:b w:val="0"/>
        </w:rPr>
        <w:tab/>
      </w:r>
    </w:p>
    <w:p w:rsidR="00FB4D36" w:rsidRDefault="00FB4D36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b w:val="0"/>
        </w:rPr>
      </w:pPr>
    </w:p>
    <w:p w:rsidR="00FB4D36" w:rsidRDefault="00FB4D36">
      <w:pPr>
        <w:pStyle w:val="620"/>
        <w:keepNext/>
        <w:keepLines/>
        <w:shd w:val="clear" w:color="auto" w:fill="auto"/>
        <w:spacing w:before="0" w:after="30" w:line="280" w:lineRule="exact"/>
        <w:jc w:val="left"/>
      </w:pPr>
    </w:p>
    <w:p w:rsidR="00FB4D36" w:rsidRPr="00FB4D36" w:rsidRDefault="00FB4D36" w:rsidP="00FB4D36"/>
    <w:p w:rsidR="00FB4D36" w:rsidRDefault="00FB4D36" w:rsidP="00FB4D36"/>
    <w:p w:rsidR="00FB4D36" w:rsidRDefault="00FB4D36" w:rsidP="00FB4D36">
      <w:pPr>
        <w:jc w:val="right"/>
      </w:pPr>
    </w:p>
    <w:p w:rsidR="00FB4D36" w:rsidRDefault="00FB4D36" w:rsidP="00FB4D36">
      <w:pPr>
        <w:jc w:val="right"/>
      </w:pPr>
    </w:p>
    <w:p w:rsidR="00FB4D36" w:rsidRPr="00FB4D36" w:rsidRDefault="00FB4D36" w:rsidP="00FB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4D36" w:rsidRPr="00FB4D36" w:rsidRDefault="00FB4D36" w:rsidP="00FB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36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 территории</w:t>
      </w:r>
      <w:r w:rsidR="00B15B5B">
        <w:rPr>
          <w:rFonts w:ascii="Times New Roman" w:hAnsi="Times New Roman" w:cs="Times New Roman"/>
          <w:b/>
          <w:sz w:val="28"/>
          <w:szCs w:val="28"/>
        </w:rPr>
        <w:t xml:space="preserve"> Кутейниковского</w:t>
      </w:r>
      <w:r w:rsidRPr="00FB4D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FB4D36" w:rsidRPr="00FB4D36" w:rsidRDefault="00FB4D36" w:rsidP="00FB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36">
        <w:rPr>
          <w:rFonts w:ascii="Times New Roman" w:hAnsi="Times New Roman" w:cs="Times New Roman"/>
          <w:b/>
          <w:sz w:val="28"/>
          <w:szCs w:val="28"/>
        </w:rPr>
        <w:t>I.</w:t>
      </w:r>
      <w:r w:rsidRPr="00FB4D36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FB4D36" w:rsidRPr="00FB4D36" w:rsidRDefault="00FB4D36" w:rsidP="00FB4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4D36">
        <w:rPr>
          <w:rFonts w:ascii="Times New Roman" w:hAnsi="Times New Roman" w:cs="Times New Roman"/>
          <w:sz w:val="28"/>
          <w:szCs w:val="28"/>
        </w:rPr>
        <w:t>1.1.</w:t>
      </w:r>
      <w:r w:rsidRPr="00FB4D36">
        <w:rPr>
          <w:rFonts w:ascii="Times New Roman" w:hAnsi="Times New Roman" w:cs="Times New Roman"/>
          <w:sz w:val="28"/>
          <w:szCs w:val="28"/>
        </w:rPr>
        <w:tab/>
        <w:t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органа местного самоуправления, а также настоящим Положением.</w:t>
      </w:r>
    </w:p>
    <w:p w:rsidR="00FB4D36" w:rsidRPr="00FB4D36" w:rsidRDefault="00FB4D36" w:rsidP="00FB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36">
        <w:rPr>
          <w:rFonts w:ascii="Times New Roman" w:hAnsi="Times New Roman" w:cs="Times New Roman"/>
          <w:b/>
          <w:sz w:val="28"/>
          <w:szCs w:val="28"/>
        </w:rPr>
        <w:t>II.</w:t>
      </w:r>
      <w:r w:rsidRPr="00FB4D36">
        <w:rPr>
          <w:rFonts w:ascii="Times New Roman" w:hAnsi="Times New Roman" w:cs="Times New Roman"/>
          <w:b/>
          <w:sz w:val="28"/>
          <w:szCs w:val="28"/>
        </w:rPr>
        <w:tab/>
        <w:t>ОСНОВНЫЕ ЗАДАЧИ</w:t>
      </w:r>
    </w:p>
    <w:p w:rsidR="00FB4D36" w:rsidRPr="00FB4D36" w:rsidRDefault="00FB4D36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4D36">
        <w:rPr>
          <w:rFonts w:ascii="Times New Roman" w:hAnsi="Times New Roman" w:cs="Times New Roman"/>
          <w:sz w:val="28"/>
          <w:szCs w:val="28"/>
        </w:rPr>
        <w:t>2.1.</w:t>
      </w:r>
      <w:r w:rsidRPr="00FB4D36">
        <w:rPr>
          <w:rFonts w:ascii="Times New Roman" w:hAnsi="Times New Roman" w:cs="Times New Roman"/>
          <w:sz w:val="28"/>
          <w:szCs w:val="28"/>
        </w:rPr>
        <w:tab/>
        <w:t>Основными задачами при осуществлении первичного воинского учета являются:</w:t>
      </w:r>
    </w:p>
    <w:p w:rsidR="00FB4D36" w:rsidRPr="00FB4D36" w:rsidRDefault="00FB4D36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4D36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FB4D36" w:rsidRPr="00FB4D36" w:rsidRDefault="00FB4D36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4D36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FB4D36" w:rsidRPr="00FB4D36" w:rsidRDefault="00FB4D36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4D36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B4D36" w:rsidRPr="00FB4D36" w:rsidRDefault="00FB4D36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B4D36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FB4D36" w:rsidRPr="00FB4D36" w:rsidRDefault="00FB4D36" w:rsidP="00FB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36">
        <w:rPr>
          <w:rFonts w:ascii="Times New Roman" w:hAnsi="Times New Roman" w:cs="Times New Roman"/>
          <w:b/>
          <w:sz w:val="28"/>
          <w:szCs w:val="28"/>
        </w:rPr>
        <w:t>III.</w:t>
      </w:r>
      <w:r w:rsidRPr="00FB4D36">
        <w:rPr>
          <w:rFonts w:ascii="Times New Roman" w:hAnsi="Times New Roman" w:cs="Times New Roman"/>
          <w:b/>
          <w:sz w:val="28"/>
          <w:szCs w:val="28"/>
        </w:rPr>
        <w:tab/>
        <w:t>ФУНКЦИИ</w:t>
      </w:r>
    </w:p>
    <w:p w:rsidR="00FB4D36" w:rsidRPr="00FB4D36" w:rsidRDefault="00FB4D36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</w:t>
      </w:r>
      <w:r w:rsidRPr="00FB4D36">
        <w:rPr>
          <w:rFonts w:ascii="Times New Roman" w:hAnsi="Times New Roman" w:cs="Times New Roman"/>
          <w:sz w:val="28"/>
          <w:szCs w:val="28"/>
        </w:rPr>
        <w:t>Осуществление сбора, хранения и обработки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FB4D36" w:rsidRPr="00FB4D36" w:rsidRDefault="00FB4D36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</w:t>
      </w:r>
      <w:r w:rsidRPr="00FB4D36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FB4D36" w:rsidRPr="00FB4D36" w:rsidRDefault="00B31FAA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</w:t>
      </w:r>
      <w:r w:rsidR="00FB4D36" w:rsidRPr="00FB4D36">
        <w:rPr>
          <w:rFonts w:ascii="Times New Roman" w:hAnsi="Times New Roman" w:cs="Times New Roman"/>
          <w:sz w:val="28"/>
          <w:szCs w:val="28"/>
        </w:rPr>
        <w:t>Направление в двухнедельный срок по запросам военного комиссариата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FB4D36" w:rsidRPr="00FB4D36" w:rsidRDefault="00B31FAA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</w:t>
      </w:r>
      <w:r w:rsidR="00FB4D36" w:rsidRPr="00FB4D36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FB4D36" w:rsidRPr="00FB4D36" w:rsidRDefault="00B31FAA" w:rsidP="00FB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</w:t>
      </w:r>
      <w:r w:rsidR="00FB4D36" w:rsidRPr="00FB4D36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</w:t>
      </w:r>
      <w:r w:rsidR="00FB4D36" w:rsidRPr="00FB4D36">
        <w:rPr>
          <w:rFonts w:ascii="Times New Roman" w:hAnsi="Times New Roman" w:cs="Times New Roman"/>
          <w:sz w:val="28"/>
          <w:szCs w:val="28"/>
        </w:rPr>
        <w:t>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3.7.</w:t>
      </w:r>
      <w:r w:rsidR="00FB4D36" w:rsidRPr="00FB4D36">
        <w:rPr>
          <w:rFonts w:ascii="Times New Roman" w:hAnsi="Times New Roman" w:cs="Times New Roman"/>
          <w:sz w:val="28"/>
          <w:szCs w:val="28"/>
        </w:rPr>
        <w:t xml:space="preserve">Ведение и хранение документов первичного воинского в машинописном и электронном видах по формам определяемым Министерством обороны Российской Федерации. 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3.8.</w:t>
      </w:r>
      <w:r w:rsidR="00FB4D36" w:rsidRPr="00FB4D36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организаций.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3.9.</w:t>
      </w:r>
      <w:r w:rsidR="00FB4D36" w:rsidRPr="00FB4D36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течение 10 рабочих дней о внесенных изменениях в военные комиссариат по форме, определяемой Министерством обороны Российской Федерации;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3.10.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3.11.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форме.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3.12.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3.13.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Ведение приема граждан по вопросам воинского учета.</w:t>
      </w:r>
    </w:p>
    <w:p w:rsidR="00FB4D36" w:rsidRPr="00B31FAA" w:rsidRDefault="00FB4D36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FAA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3.14.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 в том числе в форме электронного документа,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3.15.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 xml:space="preserve">Заполнение карточек первичного учета на офицеров запаса. Заполнение (в 2 экземплярах) алфавитных карточек и учетных карточек на </w:t>
      </w:r>
      <w:r w:rsidR="00FB4D36" w:rsidRPr="00FB4D36">
        <w:rPr>
          <w:rFonts w:ascii="Times New Roman" w:hAnsi="Times New Roman" w:cs="Times New Roman"/>
          <w:sz w:val="28"/>
          <w:szCs w:val="28"/>
        </w:rPr>
        <w:lastRenderedPageBreak/>
        <w:t>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3.16.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FB4D36" w:rsidRPr="008D5F79" w:rsidRDefault="00FB4D36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F79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3.17.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3.18.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 xml:space="preserve"> Производят в документах первичного воинского учета соответствующие отметки о снятии с воинского учета;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3.19.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3.20.</w:t>
      </w:r>
      <w:r w:rsidR="00FB4D36" w:rsidRPr="00FB4D36">
        <w:rPr>
          <w:rFonts w:ascii="Times New Roman" w:hAnsi="Times New Roman" w:cs="Times New Roman"/>
          <w:sz w:val="28"/>
          <w:szCs w:val="28"/>
        </w:rPr>
        <w:tab/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B15B5B" w:rsidRDefault="00B15B5B" w:rsidP="00B31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36" w:rsidRDefault="00FB4D36" w:rsidP="00B31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AA">
        <w:rPr>
          <w:rFonts w:ascii="Times New Roman" w:hAnsi="Times New Roman" w:cs="Times New Roman"/>
          <w:b/>
          <w:sz w:val="28"/>
          <w:szCs w:val="28"/>
        </w:rPr>
        <w:t>IV.</w:t>
      </w:r>
      <w:r w:rsidRPr="00B31FAA">
        <w:rPr>
          <w:rFonts w:ascii="Times New Roman" w:hAnsi="Times New Roman" w:cs="Times New Roman"/>
          <w:b/>
          <w:sz w:val="28"/>
          <w:szCs w:val="28"/>
        </w:rPr>
        <w:tab/>
        <w:t>ПРАВА</w:t>
      </w:r>
    </w:p>
    <w:p w:rsidR="00B15B5B" w:rsidRPr="00B31FAA" w:rsidRDefault="00B15B5B" w:rsidP="00B31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ВУР имеет право: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ВУР;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определять порядок оповещения граждан о вызовах (повестках) 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D36" w:rsidRPr="00FB4D36">
        <w:rPr>
          <w:rFonts w:ascii="Times New Roman" w:hAnsi="Times New Roman" w:cs="Times New Roman"/>
          <w:sz w:val="28"/>
          <w:szCs w:val="28"/>
        </w:rPr>
        <w:t>комиссариатов;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определять порядок приема граждан по вопросам воинского учета;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учета;</w:t>
      </w:r>
    </w:p>
    <w:p w:rsid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D36" w:rsidRPr="00FB4D36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ВУР.</w:t>
      </w:r>
    </w:p>
    <w:p w:rsidR="00B31FAA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FAA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D36" w:rsidRPr="00B31FAA" w:rsidRDefault="00FB4D36" w:rsidP="00B31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AA">
        <w:rPr>
          <w:rFonts w:ascii="Times New Roman" w:hAnsi="Times New Roman" w:cs="Times New Roman"/>
          <w:b/>
          <w:sz w:val="28"/>
          <w:szCs w:val="28"/>
        </w:rPr>
        <w:t>V. РУКОВОДСТВО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5.1.</w:t>
      </w:r>
      <w:r w:rsidR="00FB4D36" w:rsidRPr="00FB4D36">
        <w:rPr>
          <w:rFonts w:ascii="Times New Roman" w:hAnsi="Times New Roman" w:cs="Times New Roman"/>
          <w:sz w:val="28"/>
          <w:szCs w:val="28"/>
        </w:rPr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</w:t>
      </w:r>
      <w:r w:rsidR="00FB4D36" w:rsidRPr="00FB4D36">
        <w:rPr>
          <w:rFonts w:ascii="Times New Roman" w:hAnsi="Times New Roman" w:cs="Times New Roman"/>
          <w:sz w:val="28"/>
          <w:szCs w:val="28"/>
        </w:rPr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B4D36" w:rsidRPr="00FB4D36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FB4D36" w:rsidRPr="00FB4D36">
        <w:rPr>
          <w:rFonts w:ascii="Times New Roman" w:hAnsi="Times New Roman" w:cs="Times New Roman"/>
          <w:sz w:val="28"/>
          <w:szCs w:val="28"/>
        </w:rPr>
        <w:t xml:space="preserve"> по осуществлению первичного воинского учета в сельском поселении возложены на </w:t>
      </w:r>
      <w:r w:rsidR="00CD3570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CD3570" w:rsidRPr="00CD3570">
        <w:rPr>
          <w:rFonts w:ascii="Times New Roman" w:hAnsi="Times New Roman" w:cs="Times New Roman"/>
          <w:b/>
          <w:sz w:val="28"/>
          <w:szCs w:val="28"/>
        </w:rPr>
        <w:t>Игнатенко Елену Леонидовну</w:t>
      </w:r>
      <w:r w:rsidR="00CD3570">
        <w:rPr>
          <w:rFonts w:ascii="Times New Roman" w:hAnsi="Times New Roman" w:cs="Times New Roman"/>
          <w:sz w:val="28"/>
          <w:szCs w:val="28"/>
        </w:rPr>
        <w:t>.</w:t>
      </w:r>
    </w:p>
    <w:p w:rsidR="00FB4D36" w:rsidRPr="00FB4D36" w:rsidRDefault="00B31FAA" w:rsidP="00B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5.4.</w:t>
      </w:r>
      <w:r w:rsidR="00FB4D36" w:rsidRPr="00FB4D36">
        <w:rPr>
          <w:rFonts w:ascii="Times New Roman" w:hAnsi="Times New Roman" w:cs="Times New Roman"/>
          <w:sz w:val="28"/>
          <w:szCs w:val="28"/>
        </w:rPr>
        <w:t xml:space="preserve"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 w:rsidR="00CD3570">
        <w:rPr>
          <w:rFonts w:ascii="Times New Roman" w:hAnsi="Times New Roman" w:cs="Times New Roman"/>
          <w:sz w:val="28"/>
          <w:szCs w:val="28"/>
        </w:rPr>
        <w:t>должностное лицо, назначаемое Главой Администрации Кутейниковского сельского поселения, без освобождения от основных обязанностей.</w:t>
      </w:r>
    </w:p>
    <w:p w:rsidR="00FB4D36" w:rsidRPr="00FB4D36" w:rsidRDefault="00FB4D36" w:rsidP="00FB4D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B4D36" w:rsidRPr="00FB4D36" w:rsidRDefault="00FB4D36" w:rsidP="00B31FAA">
      <w:pPr>
        <w:rPr>
          <w:rFonts w:ascii="Times New Roman" w:hAnsi="Times New Roman" w:cs="Times New Roman"/>
          <w:sz w:val="28"/>
          <w:szCs w:val="28"/>
        </w:rPr>
      </w:pPr>
      <w:r w:rsidRPr="00FB4D36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FB4D36" w:rsidRPr="00FB4D36" w:rsidRDefault="00FB4D36" w:rsidP="00B3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D36">
        <w:rPr>
          <w:rFonts w:ascii="Times New Roman" w:hAnsi="Times New Roman" w:cs="Times New Roman"/>
          <w:sz w:val="28"/>
          <w:szCs w:val="28"/>
        </w:rPr>
        <w:t>Военно-учетный работник поселения______________________________________________</w:t>
      </w:r>
    </w:p>
    <w:p w:rsidR="00FB4D36" w:rsidRPr="00B31FAA" w:rsidRDefault="00FB4D36" w:rsidP="00B31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F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(подпись, ФИО)</w:t>
      </w:r>
    </w:p>
    <w:p w:rsidR="00B31FAA" w:rsidRDefault="00B31FAA" w:rsidP="00FB4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D36" w:rsidRPr="00B31FAA" w:rsidRDefault="00FB4D36" w:rsidP="00B3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>Замещающий военно-учетного работника в случае его отсутствия ____________________________________________________________</w:t>
      </w:r>
    </w:p>
    <w:p w:rsidR="00FB4D36" w:rsidRDefault="00FB4D36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FAA">
        <w:rPr>
          <w:rFonts w:ascii="Times New Roman" w:hAnsi="Times New Roman" w:cs="Times New Roman"/>
        </w:rPr>
        <w:t>(подпись, ФИО)</w:t>
      </w: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Default="00B52816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-149225</wp:posOffset>
                </wp:positionV>
                <wp:extent cx="3183890" cy="2006600"/>
                <wp:effectExtent l="635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FAA" w:rsidRPr="000136BF" w:rsidRDefault="00B31FAA" w:rsidP="00B31F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B31FAA" w:rsidRPr="000136BF" w:rsidRDefault="00B31FAA" w:rsidP="00B31F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B31FAA" w:rsidRPr="000136BF" w:rsidRDefault="00B15B5B" w:rsidP="00B31F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Кутейниковского</w:t>
                            </w:r>
                            <w:r w:rsidR="00B31FAA"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B31FAA" w:rsidRPr="000136BF" w:rsidRDefault="00B31FAA" w:rsidP="00B31F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Зимовниковского района</w:t>
                            </w:r>
                          </w:p>
                          <w:p w:rsidR="00B31FAA" w:rsidRPr="000136BF" w:rsidRDefault="00B31FAA" w:rsidP="00B31F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Ростовской области</w:t>
                            </w:r>
                          </w:p>
                          <w:p w:rsidR="00B31FAA" w:rsidRPr="000136BF" w:rsidRDefault="00B31FAA" w:rsidP="00B31FAA">
                            <w:pPr>
                              <w:spacing w:after="0" w:line="240" w:lineRule="auto"/>
                              <w:ind w:left="283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:rsidR="00B31FAA" w:rsidRPr="000136BF" w:rsidRDefault="00B31FAA" w:rsidP="00B31FA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36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 ___ » __________ 20___ г.</w:t>
                            </w:r>
                          </w:p>
                          <w:p w:rsidR="00B31FAA" w:rsidRPr="000136BF" w:rsidRDefault="00B31FAA" w:rsidP="00B31FA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2.25pt;margin-top:-11.75pt;width:250.7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" stroked="f">
                <v:textbox>
                  <w:txbxContent>
                    <w:p w:rsidR="00B31FAA" w:rsidRPr="000136BF" w:rsidRDefault="00B31FAA" w:rsidP="00B31F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B31FAA" w:rsidRPr="000136BF" w:rsidRDefault="00B31FAA" w:rsidP="00B31F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B31FAA" w:rsidRPr="000136BF" w:rsidRDefault="00B15B5B" w:rsidP="00B31F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Кутейниковского</w:t>
                      </w:r>
                      <w:r w:rsidR="00B31FAA"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B31FAA" w:rsidRPr="000136BF" w:rsidRDefault="00B31FAA" w:rsidP="00B31F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Зимовниковского района</w:t>
                      </w:r>
                    </w:p>
                    <w:p w:rsidR="00B31FAA" w:rsidRPr="000136BF" w:rsidRDefault="00B31FAA" w:rsidP="00B31F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Ростовской области</w:t>
                      </w:r>
                    </w:p>
                    <w:p w:rsidR="00B31FAA" w:rsidRPr="000136BF" w:rsidRDefault="00B31FAA" w:rsidP="00B31FAA">
                      <w:pPr>
                        <w:spacing w:after="0" w:line="240" w:lineRule="auto"/>
                        <w:ind w:left="283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</w:t>
                      </w:r>
                    </w:p>
                    <w:p w:rsidR="00B31FAA" w:rsidRPr="000136BF" w:rsidRDefault="00B31FAA" w:rsidP="00B31FA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136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 ___ » __________ 20___ г.</w:t>
                      </w:r>
                    </w:p>
                    <w:p w:rsidR="00B31FAA" w:rsidRPr="000136BF" w:rsidRDefault="00B31FAA" w:rsidP="00B31FA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FAA" w:rsidRDefault="00B31FAA" w:rsidP="00B31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FAA" w:rsidRPr="00B31FAA" w:rsidRDefault="00B31FAA" w:rsidP="00B31FAA">
      <w:pPr>
        <w:rPr>
          <w:rFonts w:ascii="Times New Roman" w:hAnsi="Times New Roman" w:cs="Times New Roman"/>
        </w:rPr>
      </w:pPr>
    </w:p>
    <w:p w:rsidR="00B31FAA" w:rsidRPr="00B31FAA" w:rsidRDefault="00B31FAA" w:rsidP="00B31FAA">
      <w:pPr>
        <w:rPr>
          <w:rFonts w:ascii="Times New Roman" w:hAnsi="Times New Roman" w:cs="Times New Roman"/>
        </w:rPr>
      </w:pPr>
    </w:p>
    <w:p w:rsidR="00B31FAA" w:rsidRPr="00B31FAA" w:rsidRDefault="00B31FAA" w:rsidP="00B31FAA">
      <w:pPr>
        <w:rPr>
          <w:rFonts w:ascii="Times New Roman" w:hAnsi="Times New Roman" w:cs="Times New Roman"/>
        </w:rPr>
      </w:pPr>
    </w:p>
    <w:p w:rsidR="00B31FAA" w:rsidRPr="00B31FAA" w:rsidRDefault="00B31FAA" w:rsidP="00B31FAA">
      <w:pPr>
        <w:rPr>
          <w:rFonts w:ascii="Times New Roman" w:hAnsi="Times New Roman" w:cs="Times New Roman"/>
        </w:rPr>
      </w:pPr>
    </w:p>
    <w:p w:rsidR="00B31FAA" w:rsidRDefault="00B31FAA" w:rsidP="00B31FAA">
      <w:pPr>
        <w:rPr>
          <w:rFonts w:ascii="Times New Roman" w:hAnsi="Times New Roman" w:cs="Times New Roman"/>
        </w:rPr>
      </w:pPr>
    </w:p>
    <w:p w:rsidR="00B31FAA" w:rsidRPr="00B31FAA" w:rsidRDefault="00B31FAA" w:rsidP="00B31FAA">
      <w:pPr>
        <w:pStyle w:val="620"/>
        <w:keepNext/>
        <w:keepLines/>
        <w:shd w:val="clear" w:color="auto" w:fill="auto"/>
        <w:spacing w:before="0" w:after="30" w:line="280" w:lineRule="exact"/>
        <w:rPr>
          <w:color w:val="auto"/>
        </w:rPr>
      </w:pPr>
      <w:r>
        <w:tab/>
      </w:r>
      <w:r w:rsidRPr="00B31FAA">
        <w:rPr>
          <w:color w:val="auto"/>
        </w:rPr>
        <w:t>ФУНКЦИОНАЛЬНЫЕ ОБЯЗАННОСТИ</w:t>
      </w:r>
    </w:p>
    <w:p w:rsidR="00B31FAA" w:rsidRPr="00B31FAA" w:rsidRDefault="00B31FAA" w:rsidP="00B31FAA">
      <w:pPr>
        <w:widowControl w:val="0"/>
        <w:tabs>
          <w:tab w:val="left" w:pos="1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военно-учетного работника администрации____________________________________ сельского поселения.</w:t>
      </w:r>
    </w:p>
    <w:p w:rsidR="00B31FAA" w:rsidRPr="00B31FAA" w:rsidRDefault="00B31FAA" w:rsidP="00B31FAA">
      <w:pPr>
        <w:widowControl w:val="0"/>
        <w:tabs>
          <w:tab w:val="left" w:leader="underscore" w:pos="8711"/>
        </w:tabs>
        <w:spacing w:after="4" w:line="280" w:lineRule="exact"/>
        <w:ind w:left="9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31FAA" w:rsidRPr="00B31FAA" w:rsidRDefault="00B31FAA" w:rsidP="00B31FAA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hAnsi="Times New Roman" w:cs="Times New Roman"/>
          <w:color w:val="auto"/>
          <w:sz w:val="28"/>
          <w:szCs w:val="28"/>
        </w:rPr>
        <w:t xml:space="preserve">Военно-учетный работник администрации сельского поселения </w:t>
      </w:r>
      <w:r w:rsidRPr="00B31FAA">
        <w:rPr>
          <w:rFonts w:ascii="Times New Roman" w:hAnsi="Times New Roman" w:cs="Times New Roman"/>
          <w:b/>
          <w:color w:val="auto"/>
          <w:sz w:val="28"/>
          <w:szCs w:val="28"/>
        </w:rPr>
        <w:t>подчиняется</w:t>
      </w:r>
      <w:r w:rsidRPr="00B31FAA">
        <w:rPr>
          <w:rFonts w:ascii="Times New Roman" w:hAnsi="Times New Roman" w:cs="Times New Roman"/>
          <w:color w:val="auto"/>
          <w:sz w:val="28"/>
          <w:szCs w:val="28"/>
        </w:rPr>
        <w:t xml:space="preserve"> главе Администрации сельского поселения.</w:t>
      </w:r>
    </w:p>
    <w:p w:rsidR="00B31FAA" w:rsidRPr="00B31FAA" w:rsidRDefault="00B31FAA" w:rsidP="00B31FAA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1FAA">
        <w:rPr>
          <w:rFonts w:ascii="Times New Roman" w:hAnsi="Times New Roman" w:cs="Times New Roman"/>
          <w:b/>
          <w:color w:val="auto"/>
          <w:sz w:val="28"/>
          <w:szCs w:val="28"/>
        </w:rPr>
        <w:t>Военно-учетный работник</w:t>
      </w:r>
      <w:r w:rsidRPr="00B31F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1FAA">
        <w:rPr>
          <w:rFonts w:ascii="Times New Roman" w:hAnsi="Times New Roman" w:cs="Times New Roman"/>
          <w:b/>
          <w:color w:val="auto"/>
          <w:sz w:val="28"/>
          <w:szCs w:val="28"/>
        </w:rPr>
        <w:t>отвечает:</w:t>
      </w:r>
    </w:p>
    <w:p w:rsidR="00B31FAA" w:rsidRPr="00B31FAA" w:rsidRDefault="00B31FAA" w:rsidP="00B31FA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31FAA">
        <w:rPr>
          <w:rFonts w:ascii="Times New Roman" w:hAnsi="Times New Roman" w:cs="Times New Roman"/>
          <w:color w:val="auto"/>
          <w:sz w:val="28"/>
          <w:szCs w:val="28"/>
        </w:rPr>
        <w:t>за  взаимодействие</w:t>
      </w:r>
      <w:proofErr w:type="gramEnd"/>
      <w:r w:rsidRPr="00B31FAA">
        <w:rPr>
          <w:rFonts w:ascii="Times New Roman" w:hAnsi="Times New Roman" w:cs="Times New Roman"/>
          <w:color w:val="auto"/>
          <w:sz w:val="28"/>
          <w:szCs w:val="28"/>
        </w:rPr>
        <w:t xml:space="preserve">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B31FAA" w:rsidRPr="00B31FAA" w:rsidRDefault="00B31FAA" w:rsidP="002F51AD">
      <w:pPr>
        <w:tabs>
          <w:tab w:val="left" w:pos="0"/>
          <w:tab w:val="left" w:pos="935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hAnsi="Times New Roman" w:cs="Times New Roman"/>
          <w:color w:val="auto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B31FAA" w:rsidRPr="00B31FAA" w:rsidRDefault="00B31FAA" w:rsidP="00B31FAA">
      <w:pPr>
        <w:shd w:val="clear" w:color="auto" w:fill="FFFFFF"/>
        <w:tabs>
          <w:tab w:val="left" w:pos="8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1FAA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B31FAA" w:rsidRPr="00B31FAA" w:rsidRDefault="00B31FAA" w:rsidP="002F51AD">
      <w:pPr>
        <w:shd w:val="clear" w:color="auto" w:fill="FFFFFF"/>
        <w:tabs>
          <w:tab w:val="left" w:pos="826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1FA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 w:rsidRPr="00B31FAA">
        <w:rPr>
          <w:rFonts w:ascii="Times New Roman" w:hAnsi="Times New Roman" w:cs="Times New Roman"/>
          <w:color w:val="auto"/>
          <w:sz w:val="28"/>
          <w:szCs w:val="28"/>
        </w:rPr>
        <w:t>осуществление первичного воинского учета.</w:t>
      </w:r>
    </w:p>
    <w:p w:rsidR="00B31FAA" w:rsidRPr="00B31FAA" w:rsidRDefault="00B31FAA" w:rsidP="00B31FAA">
      <w:pPr>
        <w:shd w:val="clear" w:color="auto" w:fill="FFFFFF"/>
        <w:tabs>
          <w:tab w:val="left" w:pos="8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FAA" w:rsidRPr="00B31FAA" w:rsidRDefault="00B31FAA" w:rsidP="00B31FAA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1FAA">
        <w:rPr>
          <w:rFonts w:ascii="Times New Roman" w:hAnsi="Times New Roman" w:cs="Times New Roman"/>
          <w:b/>
          <w:color w:val="auto"/>
          <w:sz w:val="28"/>
          <w:szCs w:val="28"/>
        </w:rPr>
        <w:t>Военно-учетный работник обязан: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709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на территории, на которой осуществляет свою деятельность орган местного самоуправления.</w:t>
      </w:r>
    </w:p>
    <w:p w:rsidR="00B31FAA" w:rsidRPr="00B31FAA" w:rsidRDefault="00B31FAA" w:rsidP="002F51AD">
      <w:pPr>
        <w:numPr>
          <w:ilvl w:val="0"/>
          <w:numId w:val="4"/>
        </w:numPr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hAnsi="Times New Roman" w:cs="Times New Roman"/>
          <w:color w:val="auto"/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709"/>
        </w:tabs>
        <w:spacing w:after="0" w:line="322" w:lineRule="exact"/>
        <w:ind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709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851"/>
        </w:tabs>
        <w:spacing w:after="0" w:line="298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Оповещать граждан о вызовах в военный комиссариат (по указанию военного комиссариата муниципального образования).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851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Своевременно вносить изменения в сведения, содержащиеся в документах первичного воинского учета, и сообщать в течение 10 рабочих дней о внесенных изменениях в военный комиссариат муниципального образования (муниципальных образований).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851"/>
        </w:tabs>
        <w:spacing w:after="0" w:line="312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851"/>
        </w:tabs>
        <w:spacing w:after="0" w:line="312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машинном носителе информации.</w:t>
      </w:r>
    </w:p>
    <w:p w:rsidR="00B31FAA" w:rsidRPr="00B31FAA" w:rsidRDefault="00B31FAA" w:rsidP="002F51AD">
      <w:pPr>
        <w:widowControl w:val="0"/>
        <w:numPr>
          <w:ilvl w:val="0"/>
          <w:numId w:val="4"/>
        </w:numPr>
        <w:tabs>
          <w:tab w:val="left" w:pos="851"/>
        </w:tabs>
        <w:spacing w:after="0" w:line="312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постановке граждан на воинский учет проверять:</w:t>
      </w:r>
    </w:p>
    <w:p w:rsidR="00B31FAA" w:rsidRPr="00B31FAA" w:rsidRDefault="00B31FAA" w:rsidP="002F51AD">
      <w:pPr>
        <w:widowControl w:val="0"/>
        <w:tabs>
          <w:tab w:val="left" w:pos="1258"/>
        </w:tabs>
        <w:spacing w:after="0" w:line="312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B31FAA" w:rsidRPr="00B31FAA" w:rsidRDefault="00B31FAA" w:rsidP="002F51AD">
      <w:pPr>
        <w:widowControl w:val="0"/>
        <w:tabs>
          <w:tab w:val="left" w:pos="1066"/>
        </w:tabs>
        <w:spacing w:after="0" w:line="307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B31FAA" w:rsidRPr="00B31FAA" w:rsidRDefault="00B31FAA" w:rsidP="002F51AD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B31FAA" w:rsidRPr="00B31FAA" w:rsidRDefault="00B31FAA" w:rsidP="002F51AD">
      <w:pPr>
        <w:widowControl w:val="0"/>
        <w:tabs>
          <w:tab w:val="left" w:pos="1126"/>
        </w:tabs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граждан,</w:t>
      </w: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подлежащих</w:t>
      </w: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призыву</w:t>
      </w: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</w:t>
      </w: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</w:t>
      </w:r>
      <w:proofErr w:type="gramStart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комиссариат  для</w:t>
      </w:r>
      <w:proofErr w:type="gramEnd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принятия соответствующих мер.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117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1167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Заполнять карточки первичного учета на офицеров запаса и учетные карты призывников (в одном экземпляре), только после постановки </w:t>
      </w: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гражданина на воинский учет в   военном комиссариате Зимовниковского, Дубовского, </w:t>
      </w:r>
      <w:proofErr w:type="spellStart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Заветинского</w:t>
      </w:r>
      <w:proofErr w:type="spellEnd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Ремонтненского</w:t>
      </w:r>
      <w:proofErr w:type="spellEnd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районов.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1167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B31FAA" w:rsidRPr="00B31FAA" w:rsidRDefault="00B31FAA" w:rsidP="002F51AD">
      <w:pPr>
        <w:widowControl w:val="0"/>
        <w:tabs>
          <w:tab w:val="left" w:pos="993"/>
        </w:tabs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а) на граждан, прибывших из других военных комиссариатов - в двух экземплярах;</w:t>
      </w:r>
    </w:p>
    <w:p w:rsidR="00B31FAA" w:rsidRPr="00B31FAA" w:rsidRDefault="00B31FAA" w:rsidP="002F51AD">
      <w:pPr>
        <w:widowControl w:val="0"/>
        <w:tabs>
          <w:tab w:val="left" w:pos="1167"/>
        </w:tabs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на </w:t>
      </w:r>
      <w:proofErr w:type="gramStart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граждан,  прибывших</w:t>
      </w:r>
      <w:proofErr w:type="gramEnd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военного комиссариата Зимовниковского, Дубовского, </w:t>
      </w:r>
      <w:proofErr w:type="spellStart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Заветинского</w:t>
      </w:r>
      <w:proofErr w:type="spellEnd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Ремонтненского</w:t>
      </w:r>
      <w:proofErr w:type="spellEnd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районов – в одном экземпляре.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993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851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993"/>
        </w:tabs>
        <w:spacing w:after="0" w:line="312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851"/>
        </w:tabs>
        <w:spacing w:after="0" w:line="312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117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Ежегодно представлять </w:t>
      </w:r>
      <w:proofErr w:type="gramStart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в  военный</w:t>
      </w:r>
      <w:proofErr w:type="gramEnd"/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комиссариат отчет о результатах осуществления первичного воинского учета в предшествующем году.</w:t>
      </w:r>
    </w:p>
    <w:p w:rsidR="00B31FAA" w:rsidRPr="00B31FAA" w:rsidRDefault="00B31FAA" w:rsidP="002F51AD">
      <w:pPr>
        <w:widowControl w:val="0"/>
        <w:numPr>
          <w:ilvl w:val="0"/>
          <w:numId w:val="5"/>
        </w:numPr>
        <w:tabs>
          <w:tab w:val="left" w:pos="117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B31FAA" w:rsidRPr="00B31FAA" w:rsidRDefault="00B31FAA" w:rsidP="002F51AD">
      <w:pPr>
        <w:widowControl w:val="0"/>
        <w:tabs>
          <w:tab w:val="left" w:pos="117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>Тел. (сот.) 8-929-814-80-44, тел. (факс) 3-26-85</w:t>
      </w:r>
    </w:p>
    <w:p w:rsidR="00B31FAA" w:rsidRPr="00B31FAA" w:rsidRDefault="00B31FAA" w:rsidP="002F51AD">
      <w:pPr>
        <w:widowControl w:val="0"/>
        <w:tabs>
          <w:tab w:val="left" w:pos="1172"/>
        </w:tabs>
        <w:spacing w:after="0" w:line="317" w:lineRule="exact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1FAA" w:rsidRPr="00B31FAA" w:rsidRDefault="00B31FAA" w:rsidP="002F51AD">
      <w:pPr>
        <w:widowControl w:val="0"/>
        <w:tabs>
          <w:tab w:val="left" w:pos="132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1FAA" w:rsidRPr="00B31FAA" w:rsidRDefault="00B31FAA" w:rsidP="002F51AD">
      <w:pPr>
        <w:widowControl w:val="0"/>
        <w:tabs>
          <w:tab w:val="left" w:pos="132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1FAA" w:rsidRPr="00B31FAA" w:rsidRDefault="00B31FAA" w:rsidP="002F51AD">
      <w:pPr>
        <w:widowControl w:val="0"/>
        <w:tabs>
          <w:tab w:val="left" w:pos="132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Ознакомлены:</w:t>
      </w: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  <w:r w:rsidRPr="00B31FA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Военно-учетный работник </w:t>
      </w:r>
      <w:proofErr w:type="gramStart"/>
      <w:r w:rsidRPr="00B31FA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поселения  </w:t>
      </w:r>
      <w:r w:rsidRPr="00B31FA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_</w:t>
      </w:r>
      <w:proofErr w:type="gramEnd"/>
      <w:r w:rsidRPr="00B31FA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_______________________________________</w:t>
      </w:r>
      <w:r w:rsidRPr="00B31FA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  <w:t>.</w:t>
      </w: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 xml:space="preserve">                                                                 </w:t>
      </w:r>
      <w:r w:rsidR="002F51AD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 xml:space="preserve">                                                                  </w:t>
      </w:r>
      <w:r w:rsidRPr="00B31FA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 xml:space="preserve"> (подпись, ФИО)</w:t>
      </w: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Замещающий военно-учетного работника в случае его отсутствия </w:t>
      </w: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__________________________________________.</w:t>
      </w:r>
    </w:p>
    <w:p w:rsidR="00B31FAA" w:rsidRPr="00B31FAA" w:rsidRDefault="00B31FAA" w:rsidP="002F5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31FAA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 xml:space="preserve">                        (подпись, ФИО)</w:t>
      </w:r>
    </w:p>
    <w:p w:rsidR="00B31FAA" w:rsidRPr="00B31FAA" w:rsidRDefault="00B31FAA" w:rsidP="002F51AD">
      <w:pPr>
        <w:tabs>
          <w:tab w:val="left" w:pos="152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1FAA" w:rsidRPr="00B31FAA" w:rsidRDefault="00B31FAA" w:rsidP="002F51AD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B31FAA" w:rsidRPr="00B31FAA" w:rsidSect="00071A0D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BC" w:rsidRDefault="002C66BC">
      <w:pPr>
        <w:spacing w:after="0" w:line="240" w:lineRule="auto"/>
      </w:pPr>
      <w:r>
        <w:separator/>
      </w:r>
    </w:p>
  </w:endnote>
  <w:endnote w:type="continuationSeparator" w:id="0">
    <w:p w:rsidR="002C66BC" w:rsidRDefault="002C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BC" w:rsidRDefault="002C66BC">
      <w:pPr>
        <w:spacing w:after="0" w:line="240" w:lineRule="auto"/>
      </w:pPr>
      <w:r>
        <w:separator/>
      </w:r>
    </w:p>
  </w:footnote>
  <w:footnote w:type="continuationSeparator" w:id="0">
    <w:p w:rsidR="002C66BC" w:rsidRDefault="002C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30" w:rsidRDefault="004E5D3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94C1B"/>
    <w:multiLevelType w:val="multilevel"/>
    <w:tmpl w:val="FBAA53B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0CDE6348"/>
    <w:multiLevelType w:val="multilevel"/>
    <w:tmpl w:val="790C2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875996"/>
    <w:multiLevelType w:val="multilevel"/>
    <w:tmpl w:val="3AAC2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30"/>
    <w:rsid w:val="0001252C"/>
    <w:rsid w:val="00071A0D"/>
    <w:rsid w:val="00073B5E"/>
    <w:rsid w:val="00234BED"/>
    <w:rsid w:val="002C66BC"/>
    <w:rsid w:val="002F51AD"/>
    <w:rsid w:val="004C22AB"/>
    <w:rsid w:val="004E5D30"/>
    <w:rsid w:val="0064773E"/>
    <w:rsid w:val="00666E6E"/>
    <w:rsid w:val="007136A6"/>
    <w:rsid w:val="00800BE5"/>
    <w:rsid w:val="008D5F79"/>
    <w:rsid w:val="00932DC7"/>
    <w:rsid w:val="00B105A9"/>
    <w:rsid w:val="00B15B5B"/>
    <w:rsid w:val="00B31FAA"/>
    <w:rsid w:val="00B41EB5"/>
    <w:rsid w:val="00B42334"/>
    <w:rsid w:val="00B47E13"/>
    <w:rsid w:val="00B52816"/>
    <w:rsid w:val="00C15EB9"/>
    <w:rsid w:val="00CD3570"/>
    <w:rsid w:val="00D65B5A"/>
    <w:rsid w:val="00FA48F8"/>
    <w:rsid w:val="00FB4D36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7ADA"/>
  <w15:docId w15:val="{4C7C9813-A4AF-48A2-B8F1-2137E6F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B96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qFormat/>
    <w:rsid w:val="00B96F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B96F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B96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qFormat/>
    <w:rsid w:val="00B96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qFormat/>
    <w:rsid w:val="00B96FA5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14pt">
    <w:name w:val="Колонтитул + 14 pt;Не полужирный"/>
    <w:basedOn w:val="a3"/>
    <w:qFormat/>
    <w:rsid w:val="00B96FA5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1700F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170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15pt">
    <w:name w:val="Основной текст (6) + 11;5 pt"/>
    <w:basedOn w:val="6"/>
    <w:qFormat/>
    <w:rsid w:val="001700F3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a4">
    <w:name w:val="Нижний колонтитул Знак"/>
    <w:basedOn w:val="a0"/>
    <w:uiPriority w:val="99"/>
    <w:qFormat/>
    <w:rsid w:val="001700F3"/>
  </w:style>
  <w:style w:type="character" w:customStyle="1" w:styleId="a5">
    <w:name w:val="Верхний колонтитул Знак"/>
    <w:basedOn w:val="a0"/>
    <w:uiPriority w:val="99"/>
    <w:qFormat/>
    <w:rsid w:val="001700F3"/>
    <w:rPr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1700F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71A0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071A0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sid w:val="00071A0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sid w:val="00071A0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sid w:val="00071A0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">
    <w:name w:val="ListLabel 6"/>
    <w:qFormat/>
    <w:rsid w:val="00071A0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">
    <w:name w:val="ListLabel 7"/>
    <w:qFormat/>
    <w:rsid w:val="00071A0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">
    <w:name w:val="ListLabel 8"/>
    <w:qFormat/>
    <w:rsid w:val="00071A0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">
    <w:name w:val="Заголовок1"/>
    <w:basedOn w:val="a"/>
    <w:next w:val="a7"/>
    <w:qFormat/>
    <w:rsid w:val="00071A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71A0D"/>
    <w:pPr>
      <w:spacing w:after="140" w:line="288" w:lineRule="auto"/>
    </w:pPr>
  </w:style>
  <w:style w:type="paragraph" w:styleId="a8">
    <w:name w:val="List"/>
    <w:basedOn w:val="a7"/>
    <w:rsid w:val="00071A0D"/>
    <w:rPr>
      <w:rFonts w:cs="Mangal"/>
    </w:rPr>
  </w:style>
  <w:style w:type="paragraph" w:styleId="a9">
    <w:name w:val="caption"/>
    <w:basedOn w:val="a"/>
    <w:qFormat/>
    <w:rsid w:val="00071A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71A0D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B96FA5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qFormat/>
    <w:rsid w:val="00B96FA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qFormat/>
    <w:rsid w:val="00B96FA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qFormat/>
    <w:rsid w:val="00B96FA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qFormat/>
    <w:rsid w:val="00B96FA5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qFormat/>
    <w:rsid w:val="001700F3"/>
    <w:pPr>
      <w:widowControl w:val="0"/>
      <w:shd w:val="clear" w:color="auto" w:fill="FFFFFF"/>
      <w:spacing w:before="264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qFormat/>
    <w:rsid w:val="001700F3"/>
    <w:pPr>
      <w:widowControl w:val="0"/>
      <w:shd w:val="clear" w:color="auto" w:fill="FFFFFF"/>
      <w:spacing w:before="180" w:after="0" w:line="27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footer"/>
    <w:basedOn w:val="a"/>
    <w:uiPriority w:val="99"/>
    <w:unhideWhenUsed/>
    <w:rsid w:val="001700F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uiPriority w:val="99"/>
    <w:unhideWhenUsed/>
    <w:rsid w:val="001700F3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1700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  <w:rsid w:val="0007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080E-56E8-4EC4-B620-B9921B9F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ВК РО</dc:creator>
  <dc:description/>
  <cp:lastModifiedBy>Пользователь</cp:lastModifiedBy>
  <cp:revision>4</cp:revision>
  <cp:lastPrinted>2024-05-15T10:49:00Z</cp:lastPrinted>
  <dcterms:created xsi:type="dcterms:W3CDTF">2024-05-15T08:12:00Z</dcterms:created>
  <dcterms:modified xsi:type="dcterms:W3CDTF">2024-05-15T10:49:00Z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