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4923" w:rsidRDefault="00F34923">
      <w:pPr>
        <w:tabs>
          <w:tab w:val="center" w:pos="4875"/>
          <w:tab w:val="left" w:pos="8970"/>
        </w:tabs>
        <w:jc w:val="center"/>
        <w:rPr>
          <w:b/>
          <w:spacing w:val="20"/>
        </w:rPr>
      </w:pPr>
    </w:p>
    <w:p w:rsidR="00F34923" w:rsidRPr="009C02C1" w:rsidRDefault="009C02C1">
      <w:pPr>
        <w:tabs>
          <w:tab w:val="center" w:pos="4875"/>
          <w:tab w:val="left" w:pos="8970"/>
        </w:tabs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РОССИЙСКАЯ ФЕДЕРАЦИЯ</w:t>
      </w:r>
    </w:p>
    <w:p w:rsidR="00F34923" w:rsidRPr="009C02C1" w:rsidRDefault="00752020">
      <w:pPr>
        <w:tabs>
          <w:tab w:val="center" w:pos="4875"/>
          <w:tab w:val="left" w:pos="8970"/>
        </w:tabs>
        <w:jc w:val="center"/>
        <w:rPr>
          <w:b/>
          <w:spacing w:val="20"/>
          <w:sz w:val="28"/>
          <w:szCs w:val="28"/>
        </w:rPr>
      </w:pPr>
      <w:r w:rsidRPr="009C02C1">
        <w:rPr>
          <w:b/>
          <w:spacing w:val="20"/>
          <w:sz w:val="28"/>
          <w:szCs w:val="28"/>
        </w:rPr>
        <w:t>РОСТОВСКАЯ ОБЛАСТЬ</w:t>
      </w:r>
    </w:p>
    <w:p w:rsidR="00F34923" w:rsidRDefault="00752020">
      <w:pPr>
        <w:jc w:val="center"/>
        <w:rPr>
          <w:b/>
          <w:spacing w:val="20"/>
          <w:sz w:val="28"/>
          <w:szCs w:val="28"/>
        </w:rPr>
      </w:pPr>
      <w:r w:rsidRPr="009C02C1">
        <w:rPr>
          <w:b/>
          <w:spacing w:val="20"/>
          <w:sz w:val="28"/>
          <w:szCs w:val="28"/>
        </w:rPr>
        <w:t>ЗИМОВНИКОВСКИЙ РАЙОН</w:t>
      </w:r>
    </w:p>
    <w:p w:rsidR="009C02C1" w:rsidRDefault="009C02C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МУНИЦИПАЛЬНОЕ ОБРАЗОВАНИЕ</w:t>
      </w:r>
    </w:p>
    <w:p w:rsidR="009C02C1" w:rsidRDefault="009C02C1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«КУТЕЙНИКОВСКОЕ СЕЛЬСКОЕ ПОСЕЛЕНИЕ»</w:t>
      </w:r>
    </w:p>
    <w:p w:rsidR="009C02C1" w:rsidRPr="009C02C1" w:rsidRDefault="009C02C1">
      <w:pPr>
        <w:jc w:val="center"/>
        <w:rPr>
          <w:b/>
          <w:spacing w:val="20"/>
          <w:sz w:val="28"/>
          <w:szCs w:val="28"/>
        </w:rPr>
      </w:pPr>
    </w:p>
    <w:p w:rsidR="00F34923" w:rsidRPr="009C02C1" w:rsidRDefault="00752020">
      <w:pPr>
        <w:jc w:val="center"/>
        <w:rPr>
          <w:b/>
          <w:spacing w:val="20"/>
          <w:sz w:val="28"/>
          <w:szCs w:val="28"/>
        </w:rPr>
      </w:pPr>
      <w:r w:rsidRPr="009C02C1">
        <w:rPr>
          <w:b/>
          <w:spacing w:val="20"/>
          <w:sz w:val="28"/>
          <w:szCs w:val="28"/>
        </w:rPr>
        <w:t>СОБРАНИЕ ДЕПУТАТОВ</w:t>
      </w:r>
    </w:p>
    <w:p w:rsidR="00F34923" w:rsidRPr="009C02C1" w:rsidRDefault="00731804">
      <w:pPr>
        <w:jc w:val="center"/>
        <w:rPr>
          <w:b/>
          <w:sz w:val="28"/>
          <w:szCs w:val="28"/>
        </w:rPr>
      </w:pPr>
      <w:r>
        <w:rPr>
          <w:b/>
          <w:spacing w:val="20"/>
          <w:sz w:val="28"/>
          <w:szCs w:val="28"/>
        </w:rPr>
        <w:t>КУТЕЙНИКОВ</w:t>
      </w:r>
      <w:r w:rsidR="00752020" w:rsidRPr="009C02C1">
        <w:rPr>
          <w:b/>
          <w:spacing w:val="20"/>
          <w:sz w:val="28"/>
          <w:szCs w:val="28"/>
        </w:rPr>
        <w:t>СКОГО СЕЛЬСКОГО ПОСЕЛЕНИЯ</w:t>
      </w:r>
    </w:p>
    <w:p w:rsidR="00F34923" w:rsidRDefault="00F34923">
      <w:pPr>
        <w:jc w:val="center"/>
        <w:rPr>
          <w:b/>
        </w:rPr>
      </w:pPr>
    </w:p>
    <w:p w:rsidR="00F34923" w:rsidRDefault="00752020" w:rsidP="007B2D02">
      <w:pPr>
        <w:rPr>
          <w:b/>
        </w:rPr>
      </w:pPr>
      <w:r w:rsidRPr="00731804">
        <w:rPr>
          <w:b/>
          <w:sz w:val="32"/>
          <w:szCs w:val="32"/>
        </w:rPr>
        <w:t xml:space="preserve">                                          </w:t>
      </w:r>
      <w:r w:rsidR="007B2D02">
        <w:rPr>
          <w:b/>
          <w:sz w:val="32"/>
          <w:szCs w:val="32"/>
        </w:rPr>
        <w:t xml:space="preserve">      </w:t>
      </w:r>
      <w:r w:rsidRPr="00731804">
        <w:rPr>
          <w:b/>
          <w:sz w:val="32"/>
          <w:szCs w:val="32"/>
        </w:rPr>
        <w:t>РЕШЕНИЕ</w:t>
      </w:r>
      <w:r>
        <w:rPr>
          <w:b/>
        </w:rPr>
        <w:t xml:space="preserve">                            </w:t>
      </w:r>
      <w:r>
        <w:rPr>
          <w:b/>
          <w:u w:val="single"/>
        </w:rPr>
        <w:t xml:space="preserve"> </w:t>
      </w:r>
    </w:p>
    <w:p w:rsidR="00F34923" w:rsidRDefault="00F34923">
      <w:pPr>
        <w:jc w:val="center"/>
        <w:rPr>
          <w:b/>
        </w:rPr>
      </w:pPr>
    </w:p>
    <w:p w:rsidR="00F34923" w:rsidRDefault="00752020">
      <w:pPr>
        <w:rPr>
          <w:sz w:val="28"/>
        </w:rPr>
      </w:pPr>
      <w:r>
        <w:rPr>
          <w:sz w:val="28"/>
        </w:rPr>
        <w:t xml:space="preserve">О внесении изменений в решение </w:t>
      </w:r>
    </w:p>
    <w:p w:rsidR="00F34923" w:rsidRDefault="00752020">
      <w:pPr>
        <w:rPr>
          <w:sz w:val="28"/>
        </w:rPr>
      </w:pPr>
      <w:r>
        <w:rPr>
          <w:sz w:val="28"/>
        </w:rPr>
        <w:t xml:space="preserve">Собрания депутатов </w:t>
      </w:r>
      <w:r w:rsidR="00731804">
        <w:rPr>
          <w:sz w:val="28"/>
        </w:rPr>
        <w:t>Кутейниковского</w:t>
      </w:r>
      <w:r>
        <w:rPr>
          <w:sz w:val="28"/>
        </w:rPr>
        <w:t xml:space="preserve"> </w:t>
      </w:r>
    </w:p>
    <w:p w:rsidR="00423809" w:rsidRDefault="00752020" w:rsidP="00731804">
      <w:pPr>
        <w:rPr>
          <w:sz w:val="28"/>
        </w:rPr>
      </w:pPr>
      <w:r>
        <w:rPr>
          <w:sz w:val="28"/>
        </w:rPr>
        <w:t xml:space="preserve">сельского поселения от </w:t>
      </w:r>
      <w:r w:rsidR="00731804">
        <w:rPr>
          <w:sz w:val="28"/>
        </w:rPr>
        <w:t>29.09</w:t>
      </w:r>
      <w:r>
        <w:rPr>
          <w:sz w:val="28"/>
        </w:rPr>
        <w:t>.2021 № 3</w:t>
      </w:r>
    </w:p>
    <w:p w:rsidR="00423809" w:rsidRDefault="00423809" w:rsidP="00731804">
      <w:pPr>
        <w:rPr>
          <w:sz w:val="28"/>
        </w:rPr>
      </w:pPr>
      <w:r>
        <w:rPr>
          <w:sz w:val="28"/>
        </w:rPr>
        <w:t>«О Регламенте Собрания депутатов</w:t>
      </w:r>
    </w:p>
    <w:p w:rsidR="00423809" w:rsidRDefault="00423809" w:rsidP="00731804">
      <w:pPr>
        <w:rPr>
          <w:sz w:val="28"/>
        </w:rPr>
      </w:pPr>
      <w:r>
        <w:rPr>
          <w:sz w:val="28"/>
        </w:rPr>
        <w:t>Кутейниковского сельского поселения</w:t>
      </w:r>
    </w:p>
    <w:p w:rsidR="00F34923" w:rsidRDefault="00423809" w:rsidP="00731804">
      <w:pPr>
        <w:rPr>
          <w:sz w:val="28"/>
        </w:rPr>
      </w:pPr>
      <w:r>
        <w:rPr>
          <w:sz w:val="28"/>
        </w:rPr>
        <w:t>пятого созыва»</w:t>
      </w:r>
      <w:r w:rsidR="00752020">
        <w:rPr>
          <w:sz w:val="28"/>
        </w:rPr>
        <w:t xml:space="preserve"> </w:t>
      </w:r>
    </w:p>
    <w:p w:rsidR="00F34923" w:rsidRDefault="00752020">
      <w:pPr>
        <w:jc w:val="center"/>
        <w:rPr>
          <w:b/>
        </w:rPr>
      </w:pPr>
      <w:r>
        <w:rPr>
          <w:b/>
        </w:rPr>
        <w:t xml:space="preserve">                </w:t>
      </w:r>
    </w:p>
    <w:tbl>
      <w:tblPr>
        <w:tblW w:w="9966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1"/>
        <w:gridCol w:w="5535"/>
      </w:tblGrid>
      <w:tr w:rsidR="00F34923" w:rsidTr="007B2D02">
        <w:trPr>
          <w:trHeight w:val="283"/>
        </w:trPr>
        <w:tc>
          <w:tcPr>
            <w:tcW w:w="4431" w:type="dxa"/>
            <w:tcBorders>
              <w:top w:val="nil"/>
              <w:bottom w:val="nil"/>
              <w:right w:val="nil"/>
            </w:tcBorders>
          </w:tcPr>
          <w:p w:rsidR="00F34923" w:rsidRDefault="00752020" w:rsidP="007B2D02">
            <w:pPr>
              <w:widowControl w:val="0"/>
              <w:ind w:left="-105"/>
              <w:rPr>
                <w:sz w:val="28"/>
              </w:rPr>
            </w:pPr>
            <w:r>
              <w:rPr>
                <w:sz w:val="28"/>
              </w:rPr>
              <w:t>Принято Собранием депутатов</w:t>
            </w:r>
          </w:p>
        </w:tc>
        <w:tc>
          <w:tcPr>
            <w:tcW w:w="5535" w:type="dxa"/>
            <w:tcBorders>
              <w:left w:val="nil"/>
            </w:tcBorders>
          </w:tcPr>
          <w:p w:rsidR="00F34923" w:rsidRDefault="007B2D02" w:rsidP="007B2D02">
            <w:pPr>
              <w:widowControl w:val="0"/>
              <w:ind w:right="216" w:firstLine="28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24.02</w:t>
            </w:r>
            <w:r w:rsidR="00752020">
              <w:rPr>
                <w:sz w:val="28"/>
              </w:rPr>
              <w:t>.2025 года</w:t>
            </w:r>
          </w:p>
        </w:tc>
      </w:tr>
    </w:tbl>
    <w:p w:rsidR="00F34923" w:rsidRDefault="00F34923">
      <w:pPr>
        <w:jc w:val="both"/>
        <w:rPr>
          <w:rFonts w:ascii="Verdana" w:hAnsi="Verdana"/>
          <w:sz w:val="28"/>
        </w:rPr>
      </w:pP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731804">
        <w:rPr>
          <w:sz w:val="28"/>
        </w:rPr>
        <w:t>Кутейников</w:t>
      </w:r>
      <w:r>
        <w:rPr>
          <w:sz w:val="28"/>
        </w:rPr>
        <w:t xml:space="preserve">ское сельское поселение», Собрание депутатов </w:t>
      </w:r>
      <w:bookmarkStart w:id="0" w:name="_Hlk190786681"/>
      <w:r w:rsidR="00731804">
        <w:rPr>
          <w:sz w:val="28"/>
        </w:rPr>
        <w:t>Кутейниковс</w:t>
      </w:r>
      <w:r>
        <w:rPr>
          <w:sz w:val="28"/>
        </w:rPr>
        <w:t>кого</w:t>
      </w:r>
      <w:bookmarkEnd w:id="0"/>
      <w:r>
        <w:rPr>
          <w:sz w:val="28"/>
        </w:rPr>
        <w:t xml:space="preserve"> сельского поселения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                                                  </w:t>
      </w:r>
    </w:p>
    <w:p w:rsidR="00F34923" w:rsidRDefault="00752020">
      <w:pPr>
        <w:ind w:firstLine="540"/>
        <w:jc w:val="center"/>
        <w:rPr>
          <w:sz w:val="28"/>
        </w:rPr>
      </w:pPr>
      <w:r>
        <w:rPr>
          <w:sz w:val="28"/>
        </w:rPr>
        <w:t xml:space="preserve"> РЕШИЛО:</w:t>
      </w:r>
    </w:p>
    <w:p w:rsidR="00F34923" w:rsidRDefault="00F34923">
      <w:pPr>
        <w:ind w:firstLine="540"/>
        <w:jc w:val="both"/>
        <w:rPr>
          <w:sz w:val="28"/>
        </w:rPr>
      </w:pPr>
    </w:p>
    <w:p w:rsidR="00F34923" w:rsidRDefault="00752020">
      <w:pPr>
        <w:jc w:val="both"/>
        <w:rPr>
          <w:sz w:val="28"/>
        </w:rPr>
      </w:pPr>
      <w:r>
        <w:rPr>
          <w:sz w:val="28"/>
        </w:rPr>
        <w:t xml:space="preserve">1. Внести в Регламент Собрания депутатов </w:t>
      </w:r>
      <w:r w:rsidR="00E11076">
        <w:rPr>
          <w:sz w:val="28"/>
        </w:rPr>
        <w:t>Кутейниковского</w:t>
      </w:r>
      <w:r>
        <w:rPr>
          <w:sz w:val="28"/>
        </w:rPr>
        <w:t xml:space="preserve"> сельского поселения, принятый решением Собрания депутатов </w:t>
      </w:r>
      <w:r w:rsidR="00E11076">
        <w:rPr>
          <w:sz w:val="28"/>
        </w:rPr>
        <w:t>Кутейниковского</w:t>
      </w:r>
      <w:r>
        <w:rPr>
          <w:sz w:val="28"/>
        </w:rPr>
        <w:t xml:space="preserve"> сельского поселения от </w:t>
      </w:r>
      <w:r w:rsidR="00E11076">
        <w:rPr>
          <w:sz w:val="28"/>
        </w:rPr>
        <w:t>29</w:t>
      </w:r>
      <w:r>
        <w:rPr>
          <w:sz w:val="28"/>
        </w:rPr>
        <w:t>.0</w:t>
      </w:r>
      <w:r w:rsidR="00E11076">
        <w:rPr>
          <w:sz w:val="28"/>
        </w:rPr>
        <w:t>9</w:t>
      </w:r>
      <w:r>
        <w:rPr>
          <w:sz w:val="28"/>
        </w:rPr>
        <w:t xml:space="preserve">.2021 № 3 «О Регламенте Собрания депутатов </w:t>
      </w:r>
      <w:r w:rsidR="00E11076">
        <w:rPr>
          <w:sz w:val="28"/>
        </w:rPr>
        <w:t>Кутейниковского</w:t>
      </w:r>
      <w:r>
        <w:rPr>
          <w:sz w:val="28"/>
        </w:rPr>
        <w:t xml:space="preserve"> сельского поселения пятого созыва» следующие изменения:</w:t>
      </w:r>
    </w:p>
    <w:p w:rsidR="00F34923" w:rsidRDefault="00752020">
      <w:pPr>
        <w:spacing w:line="240" w:lineRule="atLeast"/>
        <w:ind w:firstLine="319"/>
        <w:jc w:val="both"/>
        <w:rPr>
          <w:sz w:val="28"/>
        </w:rPr>
      </w:pPr>
      <w:r>
        <w:rPr>
          <w:sz w:val="28"/>
        </w:rPr>
        <w:t xml:space="preserve">1) пункт 5 статьи 27 </w:t>
      </w:r>
      <w:r>
        <w:rPr>
          <w:color w:val="000000" w:themeColor="text1"/>
          <w:sz w:val="28"/>
        </w:rPr>
        <w:t>изложить в новой редакции:</w:t>
      </w:r>
    </w:p>
    <w:p w:rsidR="00752020" w:rsidRPr="00752020" w:rsidRDefault="00752020" w:rsidP="00752020">
      <w:pPr>
        <w:ind w:firstLine="720"/>
        <w:jc w:val="both"/>
        <w:rPr>
          <w:color w:val="auto"/>
          <w:sz w:val="28"/>
          <w:szCs w:val="28"/>
        </w:rPr>
      </w:pPr>
      <w:r w:rsidRPr="00752020">
        <w:rPr>
          <w:color w:val="auto"/>
          <w:sz w:val="28"/>
          <w:szCs w:val="28"/>
        </w:rPr>
        <w:t xml:space="preserve">5. В открытых заседаниях Собрания депутатов могут принимать участие граждане, представители общественных объединений, организаций, иные лица по решению Собрания депутатов. Указанные лица для участия в открытом заседании Собрания депутатов должны подать заявку в Собрание депутатов до начала заседания.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5.1. Уведомление о заседании, приём заявок граждан, представителей организаций производятся Администрацией Кутейниковского сельского поселения, обеспечивающим организационное, правовое, информационное, материально-техническое, финансовое и иное обеспечение деятельности Собрания депутатов (далее - ответственное лицо).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5.2. Рассмотрение заявок граждан, представителей организаций производятся председателем Собрания депутатов (далее - уполномоченное должностное лицо).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5.3. Информация о заседаниях размещается на официальном сайте Администрации Кутейниковского сельского поселения в следующие сроки: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1) об очередном заседании Собрания депутатов - не позднее чем за 3 рабочих дня до дня его проведения, о внеочередном заседании Собрания депутатов  - не позднее 1 рабочего дня, предшествующего дню его проведения;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2) об очередном заседании постоянной комиссии, иного коллегиального органа Собрания депутатов - не позднее чем за 2 рабочих дня до дня его проведения, о внеочередном заседании постоянной комиссии, иного коллегиального органа Собрания депутатов - не позднее 1 рабочего дня, предшествующего дню его проведения. </w:t>
      </w:r>
    </w:p>
    <w:p w:rsidR="00F34923" w:rsidRDefault="002D79CC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752020">
        <w:rPr>
          <w:sz w:val="28"/>
        </w:rPr>
        <w:t xml:space="preserve">.4. Информация о заседании, предусмотренная пунктом </w:t>
      </w:r>
      <w:r>
        <w:rPr>
          <w:sz w:val="28"/>
        </w:rPr>
        <w:t>5</w:t>
      </w:r>
      <w:r w:rsidR="00752020">
        <w:rPr>
          <w:sz w:val="28"/>
        </w:rPr>
        <w:t xml:space="preserve">.3 настоящей статьи, должна содержать: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1) 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2) 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3) повестку заседания Собрания депутатов. </w:t>
      </w:r>
    </w:p>
    <w:p w:rsidR="00F34923" w:rsidRDefault="002D79CC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752020">
        <w:rPr>
          <w:sz w:val="28"/>
        </w:rPr>
        <w:t xml:space="preserve">.5.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решению.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Заявка о намерении присутствовать на заседании направляется в форме электронного сообщения на имя председателя Собрания депутатов по адресу электронной почты либо подаётся ответственному лицу при личном обращении гражданина путём заполнения заявки (согласно Приложению настоящему решению) указанному в информации о заседании, предусмотренной пунктом 6.3 настоящей статьи, не позднее 17 часов рабочего дня, предшествующего дню проведения соответствующего заседания. </w:t>
      </w:r>
    </w:p>
    <w:p w:rsidR="00F34923" w:rsidRDefault="002D79CC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752020">
        <w:rPr>
          <w:sz w:val="28"/>
        </w:rPr>
        <w:t xml:space="preserve">.6. Электронное сообщение (заявка) должно содержать: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1) фамилию, имя, отчество (при наличии) гражданина, представителя организации;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2) данные документа, удостоверяющего личность гражданина, представителя организации;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3) телефон и (или) адрес электронной почты гражданина, представителя организации;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4) дату, время проведения заседания, на котором гражданин, представитель организации желает присутствовать;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5) наименование вопроса (вопросов) повестки дня заседания, на обсуждении которого (которых) гражданин, представитель организации желает присутствовать;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6) просьбу о включении гражданина, представителя организации в список граждан и представителей организаций, присутствующих на заседании;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7)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 на отсутствие такого намерения;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8) 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- в случае подачи электронного сообщения представителем организации либо личного обращения.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Отсутствие электронного сообщения (заявки) о намерении присутствовать на заседании не является основанием для ограничения доступа граждан к участию в заседании представительного органа муниципального образования. В случае недостаточности свободных мест в зале заседания преимущественное право участия имеют граждане, подавшие заявку. </w:t>
      </w:r>
    </w:p>
    <w:p w:rsidR="00F34923" w:rsidRDefault="002D79CC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752020">
        <w:rPr>
          <w:sz w:val="28"/>
        </w:rPr>
        <w:t xml:space="preserve">.7. В случае несоответствия электронного сообщения (заявки) требованиям пунктов 6.5, 6.6 настоящей статьи уполномоченное должностное лицо в течение 1 рабочего дня со дня получения электронного сообщения (заявки) уведомляет об этом гражданина, представителя организации по телефону или путём направления электронного сообщения по адресу электронной почты. </w:t>
      </w:r>
    </w:p>
    <w:p w:rsidR="00F34923" w:rsidRDefault="002D79CC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752020">
        <w:rPr>
          <w:sz w:val="28"/>
        </w:rPr>
        <w:t>.8. В случае не проведения заседания в дату и время, указанные в электронном сообщении (заявке),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1 рабочего дня со дня получения заявки уведомляет об этом гражданина, представителя организации по телефону или путём направления электронного сообщения по адресу электронной почты.</w:t>
      </w:r>
    </w:p>
    <w:p w:rsidR="00F34923" w:rsidRDefault="002D79CC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752020">
        <w:rPr>
          <w:sz w:val="28"/>
        </w:rPr>
        <w:t xml:space="preserve">.9. Уполномоченное должностное лицо регистрирует поступившие заявки в порядке их поступления в журнале учёта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(заявки) и готовит проект списка граждан, представителей организаций не позднее 17 часов рабочего дня, предшествующего дню проведения соответствующего заседания. </w:t>
      </w:r>
    </w:p>
    <w:p w:rsidR="00F34923" w:rsidRDefault="002D79CC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752020">
        <w:rPr>
          <w:sz w:val="28"/>
        </w:rPr>
        <w:t xml:space="preserve">.10. Граждане, представители организаций включаются в список граждан и представителей организаций исходя из количества мест, отведённых для граждан, представителей организаций, в зале, где проходит заседание, и порядка очерёдности поступления заявок от граждан, представителей организаций.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субъекты общественного контроля. </w:t>
      </w:r>
    </w:p>
    <w:p w:rsidR="00F34923" w:rsidRDefault="002D79CC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752020">
        <w:rPr>
          <w:sz w:val="28"/>
        </w:rPr>
        <w:t xml:space="preserve">.11. Граждане, представители организаций не включаются в список граждан и представителей организаций в следующих случаях: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1) электронного сообщения (заявка) направлена позднее срока, установленного в пункте </w:t>
      </w:r>
      <w:r w:rsidR="002D79CC">
        <w:rPr>
          <w:sz w:val="28"/>
        </w:rPr>
        <w:t>5</w:t>
      </w:r>
      <w:r>
        <w:rPr>
          <w:sz w:val="28"/>
        </w:rPr>
        <w:t xml:space="preserve">.5 настоящей статьи;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2) электронного сообщения (заявка) содержит не все сведения, предусмотренные пунктом 6.6 настоящей статьи;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3) гражданин, представитель организации с учётом требований пункта 7.1 настоящего решения не может быть обеспечен местом в зале, где проходит заседание. </w:t>
      </w:r>
    </w:p>
    <w:p w:rsidR="00F34923" w:rsidRDefault="00035A2B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752020">
        <w:rPr>
          <w:sz w:val="28"/>
        </w:rPr>
        <w:t xml:space="preserve">.12. Список граждан, представителей организаций утверждается председателем Собрания депутатов, председателем постоянной комиссии, иного коллегиального органа Собрания депутатов (в случае отсутствия председателя - его заместителем) не позднее 17 часов рабочего дня, предшествующего дню проведения соответствующего заседания. </w:t>
      </w:r>
    </w:p>
    <w:p w:rsidR="00F34923" w:rsidRDefault="00035A2B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752020">
        <w:rPr>
          <w:sz w:val="28"/>
        </w:rPr>
        <w:t xml:space="preserve">.13. В случае не 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о его не включении в список граждан, представителей организаций до 17 часов рабочего дня, предшествующего дню проведения соответствующего заседания. </w:t>
      </w:r>
    </w:p>
    <w:p w:rsidR="00F34923" w:rsidRDefault="00035A2B">
      <w:pPr>
        <w:ind w:firstLine="540"/>
        <w:jc w:val="both"/>
        <w:rPr>
          <w:sz w:val="28"/>
        </w:rPr>
      </w:pPr>
      <w:r>
        <w:rPr>
          <w:sz w:val="28"/>
        </w:rPr>
        <w:t>5.14</w:t>
      </w:r>
      <w:r w:rsidR="00752020">
        <w:rPr>
          <w:sz w:val="28"/>
        </w:rPr>
        <w:t xml:space="preserve">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Собрания депутатов, председателем постоянной комиссии, иного коллегиального органа Собрания депутатов (в случае отсутствия председателя - его заместителем) в зависимости от количества участников заседания, но не более 10 мест. </w:t>
      </w:r>
    </w:p>
    <w:p w:rsidR="00F34923" w:rsidRDefault="00035A2B">
      <w:pPr>
        <w:ind w:firstLine="540"/>
        <w:jc w:val="both"/>
        <w:rPr>
          <w:sz w:val="28"/>
        </w:rPr>
      </w:pPr>
      <w:r>
        <w:rPr>
          <w:sz w:val="28"/>
        </w:rPr>
        <w:t>5.15.</w:t>
      </w:r>
      <w:r w:rsidR="00752020">
        <w:rPr>
          <w:sz w:val="28"/>
        </w:rPr>
        <w:t xml:space="preserve"> На заседании допускается присутствие не более одного представителя от каждой организации. </w:t>
      </w:r>
    </w:p>
    <w:p w:rsidR="00F34923" w:rsidRDefault="00035A2B">
      <w:pPr>
        <w:ind w:firstLine="540"/>
        <w:jc w:val="both"/>
        <w:rPr>
          <w:sz w:val="28"/>
        </w:rPr>
      </w:pPr>
      <w:r>
        <w:rPr>
          <w:sz w:val="28"/>
        </w:rPr>
        <w:t xml:space="preserve">5.16. </w:t>
      </w:r>
      <w:r w:rsidR="00752020">
        <w:rPr>
          <w:sz w:val="28"/>
        </w:rPr>
        <w:t xml:space="preserve">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 </w:t>
      </w:r>
    </w:p>
    <w:p w:rsidR="00F34923" w:rsidRDefault="00035A2B">
      <w:pPr>
        <w:ind w:firstLine="540"/>
        <w:jc w:val="both"/>
        <w:rPr>
          <w:sz w:val="28"/>
        </w:rPr>
      </w:pPr>
      <w:r>
        <w:rPr>
          <w:sz w:val="28"/>
        </w:rPr>
        <w:t>5.17</w:t>
      </w:r>
      <w:r w:rsidR="00752020">
        <w:rPr>
          <w:sz w:val="28"/>
        </w:rPr>
        <w:t xml:space="preserve">. Граждане, представители организаций не допускаются к участию в заседании в следующих случаях: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1) отсутствие документа, удостоверяющего личность;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2) отсутствие документа, подтверждающего полномочия - для представителя организации. </w:t>
      </w:r>
    </w:p>
    <w:p w:rsidR="00F34923" w:rsidRDefault="00035A2B">
      <w:pPr>
        <w:ind w:firstLine="540"/>
        <w:jc w:val="both"/>
        <w:rPr>
          <w:sz w:val="28"/>
        </w:rPr>
      </w:pPr>
      <w:r>
        <w:rPr>
          <w:sz w:val="28"/>
        </w:rPr>
        <w:t>5.18</w:t>
      </w:r>
      <w:r w:rsidR="00752020">
        <w:rPr>
          <w:sz w:val="28"/>
        </w:rPr>
        <w:t xml:space="preserve">. Граждане, представители организаций допускаются в зал не ранее чем за 30 минут и не позднее чем за 10 минут до начала заседания по предъявлении документа, удостоверяющего личность, и внесения сведений из документа, удостоверяющего личность,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 </w:t>
      </w:r>
    </w:p>
    <w:p w:rsidR="00F34923" w:rsidRDefault="00752020">
      <w:pPr>
        <w:ind w:firstLine="540"/>
        <w:jc w:val="both"/>
        <w:rPr>
          <w:sz w:val="28"/>
        </w:rPr>
      </w:pPr>
      <w:r>
        <w:rPr>
          <w:sz w:val="28"/>
        </w:rPr>
        <w:t xml:space="preserve">Листы регистрации приобщаются к протоколу заседания. </w:t>
      </w:r>
    </w:p>
    <w:p w:rsidR="00F34923" w:rsidRDefault="00035A2B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5.19</w:t>
      </w:r>
      <w:r w:rsidR="00752020">
        <w:rPr>
          <w:sz w:val="28"/>
        </w:rPr>
        <w:t xml:space="preserve">. При регистрации гражданам, представителям организаций выдаётся информационный листок об их правах, обязанностях и ответственности в связи с присутствием на заседании. </w:t>
      </w:r>
    </w:p>
    <w:p w:rsidR="00F34923" w:rsidRDefault="00035A2B">
      <w:pPr>
        <w:ind w:firstLine="540"/>
        <w:jc w:val="both"/>
        <w:rPr>
          <w:sz w:val="28"/>
        </w:rPr>
      </w:pPr>
      <w:r>
        <w:rPr>
          <w:sz w:val="28"/>
        </w:rPr>
        <w:t>5.20</w:t>
      </w:r>
      <w:r w:rsidR="00752020">
        <w:rPr>
          <w:sz w:val="28"/>
        </w:rPr>
        <w:t xml:space="preserve">. Процедуру регистрации граждан, представителей организаций осуществляет уполномоченное должностное лицо с соблюдением требований Федерального закона от 27 июля 2006 года № 152-ФЗ «О персональных данных». </w:t>
      </w:r>
    </w:p>
    <w:p w:rsidR="00F34923" w:rsidRDefault="00035A2B">
      <w:pPr>
        <w:ind w:firstLine="540"/>
        <w:jc w:val="both"/>
        <w:rPr>
          <w:sz w:val="28"/>
        </w:rPr>
      </w:pPr>
      <w:r>
        <w:rPr>
          <w:sz w:val="28"/>
        </w:rPr>
        <w:t>5.21</w:t>
      </w:r>
      <w:r w:rsidR="00752020">
        <w:rPr>
          <w:sz w:val="28"/>
        </w:rPr>
        <w:t xml:space="preserve">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 </w:t>
      </w:r>
    </w:p>
    <w:p w:rsidR="00F34923" w:rsidRDefault="00035A2B">
      <w:pPr>
        <w:ind w:firstLine="540"/>
        <w:jc w:val="both"/>
        <w:rPr>
          <w:sz w:val="28"/>
        </w:rPr>
      </w:pPr>
      <w:r>
        <w:rPr>
          <w:sz w:val="28"/>
        </w:rPr>
        <w:t>5.22</w:t>
      </w:r>
      <w:r w:rsidR="00752020">
        <w:rPr>
          <w:sz w:val="28"/>
        </w:rPr>
        <w:t xml:space="preserve">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 </w:t>
      </w:r>
    </w:p>
    <w:p w:rsidR="00F34923" w:rsidRDefault="00035A2B">
      <w:pPr>
        <w:ind w:firstLine="540"/>
        <w:jc w:val="both"/>
        <w:rPr>
          <w:sz w:val="28"/>
        </w:rPr>
      </w:pPr>
      <w:r>
        <w:rPr>
          <w:sz w:val="28"/>
        </w:rPr>
        <w:t>5.23</w:t>
      </w:r>
      <w:r w:rsidR="00752020">
        <w:rPr>
          <w:sz w:val="28"/>
        </w:rPr>
        <w:t>. Граждане, представители организаций, присутствующие на заседании, вправе с предварительного уведомления председательствующего производить фото</w:t>
      </w:r>
      <w:r>
        <w:rPr>
          <w:sz w:val="28"/>
        </w:rPr>
        <w:t>-</w:t>
      </w:r>
      <w:r w:rsidR="00752020">
        <w:rPr>
          <w:sz w:val="28"/>
        </w:rPr>
        <w:t xml:space="preserve">,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 </w:t>
      </w:r>
    </w:p>
    <w:p w:rsidR="00F34923" w:rsidRDefault="00035A2B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752020">
        <w:rPr>
          <w:sz w:val="28"/>
        </w:rPr>
        <w:t>.</w:t>
      </w:r>
      <w:r>
        <w:rPr>
          <w:sz w:val="28"/>
        </w:rPr>
        <w:t>2</w:t>
      </w:r>
      <w:r w:rsidR="00752020">
        <w:rPr>
          <w:sz w:val="28"/>
        </w:rPr>
        <w:t xml:space="preserve">4.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F34923" w:rsidRDefault="00035A2B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752020">
        <w:rPr>
          <w:sz w:val="28"/>
        </w:rPr>
        <w:t>.</w:t>
      </w:r>
      <w:r>
        <w:rPr>
          <w:sz w:val="28"/>
        </w:rPr>
        <w:t>2</w:t>
      </w:r>
      <w:r w:rsidR="00752020">
        <w:rPr>
          <w:sz w:val="28"/>
        </w:rPr>
        <w:t xml:space="preserve">5.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 </w:t>
      </w:r>
    </w:p>
    <w:p w:rsidR="00F34923" w:rsidRDefault="00035A2B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752020">
        <w:rPr>
          <w:sz w:val="28"/>
        </w:rPr>
        <w:t>.</w:t>
      </w:r>
      <w:r>
        <w:rPr>
          <w:sz w:val="28"/>
        </w:rPr>
        <w:t>2</w:t>
      </w:r>
      <w:r w:rsidR="00752020">
        <w:rPr>
          <w:sz w:val="28"/>
        </w:rPr>
        <w:t xml:space="preserve">6. В случае нарушения пунктов </w:t>
      </w:r>
      <w:r>
        <w:rPr>
          <w:sz w:val="28"/>
        </w:rPr>
        <w:t>5</w:t>
      </w:r>
      <w:r w:rsidR="00752020">
        <w:rPr>
          <w:sz w:val="28"/>
        </w:rPr>
        <w:t>.</w:t>
      </w:r>
      <w:r>
        <w:rPr>
          <w:sz w:val="28"/>
        </w:rPr>
        <w:t>2</w:t>
      </w:r>
      <w:r w:rsidR="00752020">
        <w:rPr>
          <w:sz w:val="28"/>
        </w:rPr>
        <w:t xml:space="preserve">1 - </w:t>
      </w:r>
      <w:r>
        <w:rPr>
          <w:sz w:val="28"/>
        </w:rPr>
        <w:t>5</w:t>
      </w:r>
      <w:r w:rsidR="00752020">
        <w:rPr>
          <w:sz w:val="28"/>
        </w:rPr>
        <w:t>.</w:t>
      </w:r>
      <w:r>
        <w:rPr>
          <w:sz w:val="28"/>
        </w:rPr>
        <w:t>2</w:t>
      </w:r>
      <w:r w:rsidR="00752020">
        <w:rPr>
          <w:sz w:val="28"/>
        </w:rPr>
        <w:t xml:space="preserve">5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 </w:t>
      </w:r>
    </w:p>
    <w:p w:rsidR="00F34923" w:rsidRDefault="00035A2B">
      <w:pPr>
        <w:ind w:firstLine="540"/>
        <w:jc w:val="both"/>
        <w:rPr>
          <w:sz w:val="28"/>
        </w:rPr>
      </w:pPr>
      <w:r>
        <w:rPr>
          <w:sz w:val="28"/>
        </w:rPr>
        <w:t>5</w:t>
      </w:r>
      <w:r w:rsidR="00752020">
        <w:rPr>
          <w:sz w:val="28"/>
        </w:rPr>
        <w:t>.</w:t>
      </w:r>
      <w:r>
        <w:rPr>
          <w:sz w:val="28"/>
        </w:rPr>
        <w:t>2</w:t>
      </w:r>
      <w:r w:rsidR="00752020">
        <w:rPr>
          <w:sz w:val="28"/>
        </w:rPr>
        <w:t xml:space="preserve">7.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 </w:t>
      </w:r>
    </w:p>
    <w:p w:rsidR="00F34923" w:rsidRDefault="00752020">
      <w:pPr>
        <w:jc w:val="both"/>
      </w:pPr>
      <w:r>
        <w:t xml:space="preserve">  </w:t>
      </w:r>
    </w:p>
    <w:p w:rsidR="00F34923" w:rsidRDefault="0075202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Настоящее Решение вступает в силу со дня его официального опубликования</w:t>
      </w:r>
    </w:p>
    <w:p w:rsidR="00F34923" w:rsidRDefault="00F34923">
      <w:pPr>
        <w:jc w:val="both"/>
      </w:pPr>
    </w:p>
    <w:p w:rsidR="00F34923" w:rsidRDefault="00752020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 -</w:t>
      </w:r>
    </w:p>
    <w:p w:rsidR="00F34923" w:rsidRDefault="00752020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</w:t>
      </w:r>
      <w:r w:rsidR="00035A2B">
        <w:rPr>
          <w:rFonts w:ascii="Times New Roman" w:hAnsi="Times New Roman"/>
          <w:sz w:val="28"/>
        </w:rPr>
        <w:t>Кутейников</w:t>
      </w:r>
      <w:r>
        <w:rPr>
          <w:rFonts w:ascii="Times New Roman" w:hAnsi="Times New Roman"/>
          <w:sz w:val="28"/>
        </w:rPr>
        <w:t xml:space="preserve">ского сельского поселения                                  </w:t>
      </w:r>
      <w:r w:rsidR="00035A2B">
        <w:rPr>
          <w:rFonts w:ascii="Times New Roman" w:hAnsi="Times New Roman"/>
          <w:sz w:val="28"/>
        </w:rPr>
        <w:t>А.В.Нестеренко</w:t>
      </w:r>
    </w:p>
    <w:p w:rsidR="00F34923" w:rsidRDefault="00F34923">
      <w:pPr>
        <w:rPr>
          <w:sz w:val="28"/>
        </w:rPr>
      </w:pPr>
    </w:p>
    <w:p w:rsidR="00F34923" w:rsidRDefault="00035A2B">
      <w:pPr>
        <w:rPr>
          <w:sz w:val="28"/>
        </w:rPr>
      </w:pPr>
      <w:r>
        <w:rPr>
          <w:sz w:val="28"/>
        </w:rPr>
        <w:t>ст.Кутейниковская</w:t>
      </w:r>
    </w:p>
    <w:p w:rsidR="00035A2B" w:rsidRDefault="007B2D02">
      <w:pPr>
        <w:rPr>
          <w:sz w:val="28"/>
        </w:rPr>
      </w:pPr>
      <w:r>
        <w:rPr>
          <w:sz w:val="28"/>
        </w:rPr>
        <w:t>24.02</w:t>
      </w:r>
      <w:r w:rsidR="00752020">
        <w:rPr>
          <w:sz w:val="28"/>
        </w:rPr>
        <w:t xml:space="preserve">.2025       </w:t>
      </w:r>
    </w:p>
    <w:p w:rsidR="00F34923" w:rsidRDefault="00752020">
      <w:pPr>
        <w:rPr>
          <w:sz w:val="28"/>
        </w:rPr>
      </w:pPr>
      <w:r>
        <w:rPr>
          <w:sz w:val="28"/>
        </w:rPr>
        <w:t xml:space="preserve"> №</w:t>
      </w:r>
      <w:r w:rsidR="007B2D02">
        <w:rPr>
          <w:sz w:val="28"/>
        </w:rPr>
        <w:t>79</w:t>
      </w:r>
    </w:p>
    <w:p w:rsidR="00F34923" w:rsidRDefault="00F34923">
      <w:pPr>
        <w:jc w:val="both"/>
        <w:rPr>
          <w:b/>
        </w:rPr>
      </w:pPr>
    </w:p>
    <w:p w:rsidR="00F34923" w:rsidRDefault="00752020">
      <w:pPr>
        <w:jc w:val="right"/>
      </w:pPr>
      <w:bookmarkStart w:id="1" w:name="_GoBack"/>
      <w:bookmarkEnd w:id="1"/>
      <w:r>
        <w:lastRenderedPageBreak/>
        <w:t>Приложение к решению</w:t>
      </w:r>
    </w:p>
    <w:p w:rsidR="00F34923" w:rsidRDefault="00752020">
      <w:pPr>
        <w:jc w:val="right"/>
      </w:pPr>
      <w:r>
        <w:t xml:space="preserve">Собрания депутатов </w:t>
      </w:r>
    </w:p>
    <w:p w:rsidR="00F34923" w:rsidRDefault="007B2D02">
      <w:pPr>
        <w:jc w:val="right"/>
      </w:pPr>
      <w:r>
        <w:t>о</w:t>
      </w:r>
      <w:r w:rsidR="00752020">
        <w:t xml:space="preserve">т </w:t>
      </w:r>
      <w:r>
        <w:t>24</w:t>
      </w:r>
      <w:r w:rsidR="00752020">
        <w:t>.0</w:t>
      </w:r>
      <w:r>
        <w:t>2</w:t>
      </w:r>
      <w:r w:rsidR="00752020">
        <w:t xml:space="preserve">.2025 № </w:t>
      </w:r>
      <w:r>
        <w:t>79</w:t>
      </w:r>
    </w:p>
    <w:tbl>
      <w:tblPr>
        <w:tblW w:w="9632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34"/>
        <w:gridCol w:w="27"/>
        <w:gridCol w:w="35"/>
        <w:gridCol w:w="687"/>
        <w:gridCol w:w="569"/>
        <w:gridCol w:w="2687"/>
        <w:gridCol w:w="3981"/>
        <w:gridCol w:w="7"/>
      </w:tblGrid>
      <w:tr w:rsidR="00F34923" w:rsidTr="005E6206">
        <w:tc>
          <w:tcPr>
            <w:tcW w:w="5644" w:type="dxa"/>
            <w:gridSpan w:val="7"/>
            <w:vMerge w:val="restart"/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  </w:t>
            </w:r>
          </w:p>
        </w:tc>
        <w:tc>
          <w:tcPr>
            <w:tcW w:w="3988" w:type="dxa"/>
            <w:gridSpan w:val="2"/>
            <w:tcMar>
              <w:left w:w="0" w:type="dxa"/>
              <w:right w:w="0" w:type="dxa"/>
            </w:tcMar>
          </w:tcPr>
          <w:p w:rsidR="00F34923" w:rsidRDefault="00752020">
            <w:pPr>
              <w:jc w:val="right"/>
            </w:pPr>
            <w:r>
              <w:t xml:space="preserve">Председателю Собрания депутатов </w:t>
            </w:r>
          </w:p>
          <w:p w:rsidR="00F34923" w:rsidRDefault="00035A2B">
            <w:pPr>
              <w:jc w:val="right"/>
            </w:pPr>
            <w:r>
              <w:t>Кутейников</w:t>
            </w:r>
            <w:r w:rsidR="00752020">
              <w:t>ского сельского поселения</w:t>
            </w:r>
          </w:p>
        </w:tc>
      </w:tr>
      <w:tr w:rsidR="00F34923" w:rsidTr="005E6206">
        <w:tc>
          <w:tcPr>
            <w:tcW w:w="5644" w:type="dxa"/>
            <w:gridSpan w:val="7"/>
            <w:vMerge/>
            <w:tcMar>
              <w:left w:w="0" w:type="dxa"/>
              <w:right w:w="0" w:type="dxa"/>
            </w:tcMar>
          </w:tcPr>
          <w:p w:rsidR="00F34923" w:rsidRDefault="00F34923"/>
        </w:tc>
        <w:tc>
          <w:tcPr>
            <w:tcW w:w="3988" w:type="dxa"/>
            <w:gridSpan w:val="2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F34923"/>
        </w:tc>
      </w:tr>
      <w:tr w:rsidR="00F34923" w:rsidTr="005E6206">
        <w:tc>
          <w:tcPr>
            <w:tcW w:w="5644" w:type="dxa"/>
            <w:gridSpan w:val="7"/>
            <w:vMerge/>
            <w:tcMar>
              <w:left w:w="0" w:type="dxa"/>
              <w:right w:w="0" w:type="dxa"/>
            </w:tcMar>
          </w:tcPr>
          <w:p w:rsidR="00F34923" w:rsidRDefault="00F34923"/>
        </w:tc>
        <w:tc>
          <w:tcPr>
            <w:tcW w:w="3988" w:type="dxa"/>
            <w:gridSpan w:val="2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pPr>
              <w:jc w:val="center"/>
            </w:pPr>
            <w:r>
              <w:t xml:space="preserve">            (ФИО) </w:t>
            </w:r>
          </w:p>
        </w:tc>
      </w:tr>
      <w:tr w:rsidR="00F34923" w:rsidTr="005E6206">
        <w:tc>
          <w:tcPr>
            <w:tcW w:w="9632" w:type="dxa"/>
            <w:gridSpan w:val="9"/>
            <w:tcMar>
              <w:left w:w="0" w:type="dxa"/>
              <w:right w:w="0" w:type="dxa"/>
            </w:tcMar>
          </w:tcPr>
          <w:p w:rsidR="00F34923" w:rsidRDefault="00752020">
            <w:pPr>
              <w:jc w:val="center"/>
            </w:pPr>
            <w:r>
              <w:t xml:space="preserve">ЗАЯВКА </w:t>
            </w:r>
          </w:p>
          <w:p w:rsidR="00F34923" w:rsidRDefault="00752020">
            <w:pPr>
              <w:jc w:val="center"/>
            </w:pPr>
            <w:r>
              <w:t xml:space="preserve">для участия в заседании Собрания депутатов </w:t>
            </w:r>
            <w:r w:rsidR="00035A2B">
              <w:t>Кутейников</w:t>
            </w:r>
            <w:r>
              <w:t xml:space="preserve">ского сельского поселения, </w:t>
            </w:r>
          </w:p>
          <w:p w:rsidR="00F34923" w:rsidRDefault="00752020">
            <w:pPr>
              <w:jc w:val="center"/>
            </w:pPr>
            <w:r>
              <w:t xml:space="preserve">постоянной комиссии, иного коллегиального органа </w:t>
            </w:r>
          </w:p>
          <w:p w:rsidR="00F34923" w:rsidRDefault="00752020">
            <w:pPr>
              <w:jc w:val="center"/>
            </w:pPr>
            <w:r>
              <w:t xml:space="preserve">Собрания депутатов </w:t>
            </w:r>
            <w:r w:rsidR="00035A2B">
              <w:t>Кутейниковского</w:t>
            </w:r>
            <w:r>
              <w:t xml:space="preserve"> сельского поселения</w:t>
            </w:r>
          </w:p>
        </w:tc>
      </w:tr>
      <w:tr w:rsidR="00F34923" w:rsidTr="005E6206">
        <w:tc>
          <w:tcPr>
            <w:tcW w:w="1605" w:type="dxa"/>
            <w:tcMar>
              <w:left w:w="0" w:type="dxa"/>
              <w:right w:w="0" w:type="dxa"/>
            </w:tcMar>
          </w:tcPr>
          <w:p w:rsidR="00F34923" w:rsidRDefault="00752020">
            <w:pPr>
              <w:ind w:firstLine="280"/>
              <w:jc w:val="both"/>
            </w:pPr>
            <w:r>
              <w:t xml:space="preserve">Я, </w:t>
            </w:r>
          </w:p>
        </w:tc>
        <w:tc>
          <w:tcPr>
            <w:tcW w:w="8027" w:type="dxa"/>
            <w:gridSpan w:val="8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pPr>
              <w:jc w:val="right"/>
            </w:pPr>
            <w:r>
              <w:t xml:space="preserve">, </w:t>
            </w:r>
          </w:p>
        </w:tc>
      </w:tr>
      <w:tr w:rsidR="00F34923" w:rsidTr="005E6206">
        <w:tc>
          <w:tcPr>
            <w:tcW w:w="9632" w:type="dxa"/>
            <w:gridSpan w:val="9"/>
            <w:tcMar>
              <w:left w:w="0" w:type="dxa"/>
              <w:right w:w="0" w:type="dxa"/>
            </w:tcMar>
          </w:tcPr>
          <w:p w:rsidR="00F34923" w:rsidRDefault="00752020">
            <w:pPr>
              <w:jc w:val="center"/>
            </w:pPr>
            <w:r>
              <w:t xml:space="preserve">(фамилия, имя, отчество (при наличии) заявителя) </w:t>
            </w:r>
          </w:p>
        </w:tc>
      </w:tr>
      <w:tr w:rsidR="00F34923" w:rsidTr="005E6206">
        <w:trPr>
          <w:gridAfter w:val="1"/>
          <w:wAfter w:w="7" w:type="dxa"/>
        </w:trPr>
        <w:tc>
          <w:tcPr>
            <w:tcW w:w="1605" w:type="dxa"/>
            <w:tcMar>
              <w:left w:w="0" w:type="dxa"/>
              <w:right w:w="0" w:type="dxa"/>
            </w:tcMar>
          </w:tcPr>
          <w:p w:rsidR="00F34923" w:rsidRDefault="00752020">
            <w:r>
              <w:t xml:space="preserve">паспорт серия </w:t>
            </w:r>
          </w:p>
        </w:tc>
        <w:tc>
          <w:tcPr>
            <w:tcW w:w="96" w:type="dxa"/>
            <w:gridSpan w:val="3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</w:t>
            </w:r>
          </w:p>
        </w:tc>
        <w:tc>
          <w:tcPr>
            <w:tcW w:w="1256" w:type="dxa"/>
            <w:gridSpan w:val="2"/>
            <w:tcMar>
              <w:left w:w="0" w:type="dxa"/>
              <w:right w:w="0" w:type="dxa"/>
            </w:tcMar>
          </w:tcPr>
          <w:p w:rsidR="00F34923" w:rsidRDefault="00752020">
            <w:pPr>
              <w:jc w:val="both"/>
            </w:pPr>
            <w:r>
              <w:t xml:space="preserve">номер </w:t>
            </w:r>
          </w:p>
        </w:tc>
        <w:tc>
          <w:tcPr>
            <w:tcW w:w="6668" w:type="dxa"/>
            <w:gridSpan w:val="2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</w:t>
            </w:r>
          </w:p>
        </w:tc>
      </w:tr>
      <w:tr w:rsidR="00F34923" w:rsidTr="005E6206">
        <w:tc>
          <w:tcPr>
            <w:tcW w:w="1605" w:type="dxa"/>
            <w:vMerge w:val="restart"/>
            <w:tcMar>
              <w:left w:w="0" w:type="dxa"/>
              <w:right w:w="0" w:type="dxa"/>
            </w:tcMar>
          </w:tcPr>
          <w:p w:rsidR="00F34923" w:rsidRDefault="00752020">
            <w:r>
              <w:t xml:space="preserve">выдан </w:t>
            </w:r>
          </w:p>
        </w:tc>
        <w:tc>
          <w:tcPr>
            <w:tcW w:w="8027" w:type="dxa"/>
            <w:gridSpan w:val="8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</w:t>
            </w:r>
          </w:p>
        </w:tc>
      </w:tr>
      <w:tr w:rsidR="00F34923" w:rsidTr="005E6206">
        <w:tc>
          <w:tcPr>
            <w:tcW w:w="1605" w:type="dxa"/>
            <w:vMerge/>
            <w:tcMar>
              <w:left w:w="0" w:type="dxa"/>
              <w:right w:w="0" w:type="dxa"/>
            </w:tcMar>
          </w:tcPr>
          <w:p w:rsidR="00F34923" w:rsidRDefault="00F34923"/>
        </w:tc>
        <w:tc>
          <w:tcPr>
            <w:tcW w:w="8027" w:type="dxa"/>
            <w:gridSpan w:val="8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pPr>
              <w:jc w:val="center"/>
            </w:pPr>
            <w:r>
              <w:t xml:space="preserve">(кем и когда выдан) </w:t>
            </w:r>
          </w:p>
        </w:tc>
      </w:tr>
      <w:tr w:rsidR="00F34923" w:rsidTr="005E6206">
        <w:tc>
          <w:tcPr>
            <w:tcW w:w="9632" w:type="dxa"/>
            <w:gridSpan w:val="9"/>
            <w:tcMar>
              <w:left w:w="0" w:type="dxa"/>
              <w:right w:w="0" w:type="dxa"/>
            </w:tcMar>
          </w:tcPr>
          <w:p w:rsidR="00F34923" w:rsidRDefault="00752020">
            <w:r>
              <w:t xml:space="preserve">"____" ________ ______ года, </w:t>
            </w:r>
          </w:p>
        </w:tc>
      </w:tr>
      <w:tr w:rsidR="00F34923" w:rsidTr="005E6206">
        <w:trPr>
          <w:gridAfter w:val="1"/>
          <w:wAfter w:w="7" w:type="dxa"/>
        </w:trPr>
        <w:tc>
          <w:tcPr>
            <w:tcW w:w="2957" w:type="dxa"/>
            <w:gridSpan w:val="6"/>
            <w:tcMar>
              <w:left w:w="0" w:type="dxa"/>
              <w:right w:w="0" w:type="dxa"/>
            </w:tcMar>
          </w:tcPr>
          <w:p w:rsidR="00F34923" w:rsidRDefault="00752020">
            <w:r>
              <w:t>прошу включить меня в</w:t>
            </w:r>
            <w:r w:rsidR="00035A2B">
              <w:t xml:space="preserve"> </w:t>
            </w:r>
            <w:r>
              <w:t xml:space="preserve">число участников заседания </w:t>
            </w:r>
          </w:p>
        </w:tc>
        <w:tc>
          <w:tcPr>
            <w:tcW w:w="6668" w:type="dxa"/>
            <w:gridSpan w:val="2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</w:t>
            </w:r>
          </w:p>
        </w:tc>
      </w:tr>
      <w:tr w:rsidR="00F34923" w:rsidTr="005E6206">
        <w:tc>
          <w:tcPr>
            <w:tcW w:w="9632" w:type="dxa"/>
            <w:gridSpan w:val="9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</w:t>
            </w:r>
          </w:p>
        </w:tc>
      </w:tr>
      <w:tr w:rsidR="00F34923" w:rsidTr="005E6206">
        <w:tc>
          <w:tcPr>
            <w:tcW w:w="9632" w:type="dxa"/>
            <w:gridSpan w:val="9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pPr>
              <w:jc w:val="center"/>
            </w:pPr>
            <w:r>
              <w:t xml:space="preserve">(наименование представительного органа муниципального </w:t>
            </w:r>
          </w:p>
          <w:p w:rsidR="00F34923" w:rsidRDefault="00752020">
            <w:pPr>
              <w:jc w:val="center"/>
            </w:pPr>
            <w:r>
              <w:t xml:space="preserve">образования, постоянной комиссии, иного коллегиального </w:t>
            </w:r>
          </w:p>
          <w:p w:rsidR="00F34923" w:rsidRDefault="00752020">
            <w:pPr>
              <w:jc w:val="center"/>
            </w:pPr>
            <w:r>
              <w:t xml:space="preserve">органа представительного органа муниципального образования) </w:t>
            </w:r>
          </w:p>
        </w:tc>
      </w:tr>
      <w:tr w:rsidR="00F34923" w:rsidTr="005E6206">
        <w:tc>
          <w:tcPr>
            <w:tcW w:w="9632" w:type="dxa"/>
            <w:gridSpan w:val="9"/>
            <w:tcMar>
              <w:left w:w="0" w:type="dxa"/>
              <w:right w:w="0" w:type="dxa"/>
            </w:tcMar>
          </w:tcPr>
          <w:p w:rsidR="00F34923" w:rsidRDefault="00752020">
            <w:pPr>
              <w:jc w:val="both"/>
            </w:pPr>
            <w:r>
              <w:t xml:space="preserve">которое состоится "____" ______________ года в "_____" часов "______" мин, </w:t>
            </w:r>
          </w:p>
        </w:tc>
      </w:tr>
      <w:tr w:rsidR="00F34923" w:rsidTr="005E6206">
        <w:trPr>
          <w:gridAfter w:val="1"/>
          <w:wAfter w:w="7" w:type="dxa"/>
        </w:trPr>
        <w:tc>
          <w:tcPr>
            <w:tcW w:w="2957" w:type="dxa"/>
            <w:gridSpan w:val="6"/>
            <w:tcMar>
              <w:left w:w="0" w:type="dxa"/>
              <w:right w:w="0" w:type="dxa"/>
            </w:tcMar>
          </w:tcPr>
          <w:p w:rsidR="00F34923" w:rsidRDefault="00752020">
            <w:pPr>
              <w:jc w:val="both"/>
            </w:pPr>
            <w:r>
              <w:t xml:space="preserve">для присутствия при обсуждении по вопросу о </w:t>
            </w:r>
          </w:p>
        </w:tc>
        <w:tc>
          <w:tcPr>
            <w:tcW w:w="6668" w:type="dxa"/>
            <w:gridSpan w:val="2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</w:t>
            </w:r>
          </w:p>
        </w:tc>
      </w:tr>
      <w:tr w:rsidR="00F34923" w:rsidTr="005E6206">
        <w:tc>
          <w:tcPr>
            <w:tcW w:w="9632" w:type="dxa"/>
            <w:gridSpan w:val="9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</w:t>
            </w:r>
          </w:p>
        </w:tc>
      </w:tr>
      <w:tr w:rsidR="00F34923" w:rsidTr="005E6206">
        <w:tc>
          <w:tcPr>
            <w:tcW w:w="9632" w:type="dxa"/>
            <w:gridSpan w:val="9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pPr>
              <w:ind w:firstLine="280"/>
              <w:jc w:val="both"/>
            </w:pPr>
            <w:r>
              <w:t xml:space="preserve">О себе сообщаю следующие контактные данные: </w:t>
            </w:r>
          </w:p>
        </w:tc>
      </w:tr>
      <w:tr w:rsidR="00F34923" w:rsidTr="005E6206">
        <w:tc>
          <w:tcPr>
            <w:tcW w:w="2388" w:type="dxa"/>
            <w:gridSpan w:val="5"/>
            <w:tcMar>
              <w:left w:w="0" w:type="dxa"/>
              <w:right w:w="0" w:type="dxa"/>
            </w:tcMar>
          </w:tcPr>
          <w:p w:rsidR="00F34923" w:rsidRDefault="00752020">
            <w:r>
              <w:t xml:space="preserve">телефон и (или) адрес электронной почты </w:t>
            </w:r>
          </w:p>
        </w:tc>
        <w:tc>
          <w:tcPr>
            <w:tcW w:w="7244" w:type="dxa"/>
            <w:gridSpan w:val="4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</w:t>
            </w:r>
          </w:p>
        </w:tc>
      </w:tr>
      <w:tr w:rsidR="00F34923" w:rsidTr="005E6206">
        <w:tc>
          <w:tcPr>
            <w:tcW w:w="9632" w:type="dxa"/>
            <w:gridSpan w:val="9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pPr>
              <w:jc w:val="right"/>
            </w:pPr>
            <w:r>
              <w:t xml:space="preserve">, </w:t>
            </w:r>
          </w:p>
        </w:tc>
      </w:tr>
      <w:tr w:rsidR="00F34923" w:rsidTr="005E6206">
        <w:tc>
          <w:tcPr>
            <w:tcW w:w="160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адрес проживания </w:t>
            </w:r>
          </w:p>
        </w:tc>
        <w:tc>
          <w:tcPr>
            <w:tcW w:w="8027" w:type="dxa"/>
            <w:gridSpan w:val="8"/>
            <w:tcBorders>
              <w:top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</w:t>
            </w:r>
          </w:p>
        </w:tc>
      </w:tr>
      <w:tr w:rsidR="00F34923" w:rsidTr="005E6206">
        <w:tc>
          <w:tcPr>
            <w:tcW w:w="9632" w:type="dxa"/>
            <w:gridSpan w:val="9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pPr>
              <w:jc w:val="right"/>
            </w:pPr>
            <w:r>
              <w:t xml:space="preserve">. </w:t>
            </w:r>
          </w:p>
        </w:tc>
      </w:tr>
      <w:tr w:rsidR="00F34923" w:rsidTr="005E6206">
        <w:tc>
          <w:tcPr>
            <w:tcW w:w="1639" w:type="dxa"/>
            <w:gridSpan w:val="2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>Являюсь представителем &lt;1&gt;</w:t>
            </w:r>
          </w:p>
        </w:tc>
        <w:tc>
          <w:tcPr>
            <w:tcW w:w="7993" w:type="dxa"/>
            <w:gridSpan w:val="7"/>
            <w:tcBorders>
              <w:top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</w:t>
            </w:r>
          </w:p>
        </w:tc>
      </w:tr>
      <w:tr w:rsidR="00F34923" w:rsidTr="005E6206">
        <w:tc>
          <w:tcPr>
            <w:tcW w:w="9632" w:type="dxa"/>
            <w:gridSpan w:val="9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</w:t>
            </w:r>
          </w:p>
        </w:tc>
      </w:tr>
      <w:tr w:rsidR="00F34923" w:rsidTr="005E6206">
        <w:tc>
          <w:tcPr>
            <w:tcW w:w="9632" w:type="dxa"/>
            <w:gridSpan w:val="9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pPr>
              <w:jc w:val="center"/>
            </w:pPr>
            <w:r>
              <w:t xml:space="preserve"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 </w:t>
            </w:r>
          </w:p>
        </w:tc>
      </w:tr>
      <w:tr w:rsidR="00F34923" w:rsidTr="005E6206">
        <w:tc>
          <w:tcPr>
            <w:tcW w:w="5644" w:type="dxa"/>
            <w:gridSpan w:val="7"/>
            <w:tcMar>
              <w:left w:w="0" w:type="dxa"/>
              <w:right w:w="0" w:type="dxa"/>
            </w:tcMar>
          </w:tcPr>
          <w:p w:rsidR="00F34923" w:rsidRDefault="00752020">
            <w:r>
              <w:t>Где занимаю должность (являюсь) &lt;2&gt;</w:t>
            </w:r>
          </w:p>
        </w:tc>
        <w:tc>
          <w:tcPr>
            <w:tcW w:w="3988" w:type="dxa"/>
            <w:gridSpan w:val="2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</w:t>
            </w:r>
          </w:p>
        </w:tc>
      </w:tr>
      <w:tr w:rsidR="00F34923" w:rsidTr="005E6206">
        <w:tc>
          <w:tcPr>
            <w:tcW w:w="9632" w:type="dxa"/>
            <w:gridSpan w:val="9"/>
            <w:tcBorders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</w:t>
            </w:r>
          </w:p>
        </w:tc>
      </w:tr>
      <w:tr w:rsidR="00F34923" w:rsidTr="005E6206">
        <w:trPr>
          <w:gridAfter w:val="1"/>
          <w:wAfter w:w="7" w:type="dxa"/>
        </w:trPr>
        <w:tc>
          <w:tcPr>
            <w:tcW w:w="1605" w:type="dxa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Дата </w:t>
            </w:r>
          </w:p>
        </w:tc>
        <w:tc>
          <w:tcPr>
            <w:tcW w:w="61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</w:t>
            </w:r>
          </w:p>
        </w:tc>
        <w:tc>
          <w:tcPr>
            <w:tcW w:w="1291" w:type="dxa"/>
            <w:gridSpan w:val="3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pPr>
              <w:jc w:val="both"/>
            </w:pPr>
            <w:r>
              <w:t xml:space="preserve">Заявитель </w:t>
            </w:r>
          </w:p>
        </w:tc>
        <w:tc>
          <w:tcPr>
            <w:tcW w:w="6668" w:type="dxa"/>
            <w:gridSpan w:val="2"/>
            <w:tcBorders>
              <w:top w:val="single" w:sz="8" w:space="0" w:color="000000"/>
              <w:bottom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</w:t>
            </w:r>
          </w:p>
        </w:tc>
      </w:tr>
      <w:tr w:rsidR="00F34923" w:rsidTr="005E6206">
        <w:trPr>
          <w:gridAfter w:val="1"/>
          <w:wAfter w:w="7" w:type="dxa"/>
        </w:trPr>
        <w:tc>
          <w:tcPr>
            <w:tcW w:w="2957" w:type="dxa"/>
            <w:gridSpan w:val="6"/>
            <w:tcMar>
              <w:left w:w="0" w:type="dxa"/>
              <w:right w:w="0" w:type="dxa"/>
            </w:tcMar>
          </w:tcPr>
          <w:p w:rsidR="00F34923" w:rsidRDefault="00752020">
            <w:r>
              <w:t xml:space="preserve">  </w:t>
            </w:r>
          </w:p>
        </w:tc>
        <w:tc>
          <w:tcPr>
            <w:tcW w:w="6668" w:type="dxa"/>
            <w:gridSpan w:val="2"/>
            <w:tcBorders>
              <w:top w:val="single" w:sz="8" w:space="0" w:color="000000"/>
            </w:tcBorders>
            <w:tcMar>
              <w:left w:w="0" w:type="dxa"/>
              <w:right w:w="0" w:type="dxa"/>
            </w:tcMar>
          </w:tcPr>
          <w:p w:rsidR="00F34923" w:rsidRDefault="00752020">
            <w:pPr>
              <w:jc w:val="center"/>
            </w:pPr>
            <w:r>
              <w:t xml:space="preserve">(подпись) </w:t>
            </w:r>
          </w:p>
        </w:tc>
      </w:tr>
      <w:tr w:rsidR="00F34923" w:rsidTr="005E6206">
        <w:tc>
          <w:tcPr>
            <w:tcW w:w="9632" w:type="dxa"/>
            <w:gridSpan w:val="9"/>
            <w:tcMar>
              <w:left w:w="0" w:type="dxa"/>
              <w:right w:w="0" w:type="dxa"/>
            </w:tcMar>
          </w:tcPr>
          <w:p w:rsidR="00F34923" w:rsidRDefault="00752020">
            <w:pPr>
              <w:ind w:firstLine="280"/>
              <w:jc w:val="both"/>
            </w:pPr>
            <w:r>
              <w:t xml:space="preserve">-------------------------------- </w:t>
            </w:r>
          </w:p>
          <w:p w:rsidR="00F34923" w:rsidRDefault="00752020">
            <w:pPr>
              <w:ind w:firstLine="280"/>
              <w:jc w:val="both"/>
            </w:pPr>
            <w:r>
              <w:t xml:space="preserve">&lt;1&gt; Заполняется, если гражданин является представителем организации (юридического лица), общественного объединения. </w:t>
            </w:r>
          </w:p>
          <w:p w:rsidR="00F34923" w:rsidRDefault="00752020">
            <w:pPr>
              <w:ind w:firstLine="280"/>
              <w:jc w:val="both"/>
            </w:pPr>
            <w:r>
              <w:t xml:space="preserve">&lt;2&gt; Заполняется, если гражданин является представителем организации (юридического лица) и находится в трудовых отношениях с ней либо является представителем общественного объединения и имеет статус в нем. </w:t>
            </w:r>
          </w:p>
        </w:tc>
      </w:tr>
    </w:tbl>
    <w:p w:rsidR="00F34923" w:rsidRDefault="00F34923">
      <w:pPr>
        <w:jc w:val="both"/>
      </w:pPr>
    </w:p>
    <w:p w:rsidR="00F34923" w:rsidRDefault="00F34923">
      <w:pPr>
        <w:pStyle w:val="Standard"/>
        <w:ind w:firstLine="709"/>
        <w:contextualSpacing/>
        <w:jc w:val="both"/>
      </w:pPr>
    </w:p>
    <w:p w:rsidR="00F34923" w:rsidRDefault="00F34923">
      <w:pPr>
        <w:jc w:val="center"/>
        <w:rPr>
          <w:b/>
        </w:rPr>
      </w:pPr>
    </w:p>
    <w:p w:rsidR="00F34923" w:rsidRDefault="00F34923">
      <w:pPr>
        <w:jc w:val="center"/>
        <w:rPr>
          <w:b/>
        </w:rPr>
      </w:pPr>
    </w:p>
    <w:sectPr w:rsidR="00F34923">
      <w:pgSz w:w="11908" w:h="1684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C51D2"/>
    <w:multiLevelType w:val="multilevel"/>
    <w:tmpl w:val="4A262B7A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923"/>
    <w:rsid w:val="00035A2B"/>
    <w:rsid w:val="0007375C"/>
    <w:rsid w:val="002D79CC"/>
    <w:rsid w:val="00423809"/>
    <w:rsid w:val="005E6206"/>
    <w:rsid w:val="00731804"/>
    <w:rsid w:val="00752020"/>
    <w:rsid w:val="007B2D02"/>
    <w:rsid w:val="0095526F"/>
    <w:rsid w:val="009C02C1"/>
    <w:rsid w:val="00B40D50"/>
    <w:rsid w:val="00E11076"/>
    <w:rsid w:val="00F3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B3EDE"/>
  <w15:docId w15:val="{DDABAACA-329F-4123-8569-1240B26D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customStyle="1" w:styleId="Standard">
    <w:name w:val="Standard"/>
    <w:link w:val="Standard0"/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5">
    <w:name w:val="No Spacing"/>
    <w:link w:val="a6"/>
    <w:rPr>
      <w:rFonts w:ascii="Calibri" w:hAnsi="Calibri"/>
      <w:sz w:val="22"/>
    </w:rPr>
  </w:style>
  <w:style w:type="character" w:customStyle="1" w:styleId="a6">
    <w:name w:val="Без интервала Знак"/>
    <w:link w:val="a5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customStyle="1" w:styleId="13">
    <w:name w:val="Основной шрифт абзаца1"/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95526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55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cp:lastPrinted>2025-02-24T11:16:00Z</cp:lastPrinted>
  <dcterms:created xsi:type="dcterms:W3CDTF">2025-02-18T12:01:00Z</dcterms:created>
  <dcterms:modified xsi:type="dcterms:W3CDTF">2025-02-24T11:31:00Z</dcterms:modified>
</cp:coreProperties>
</file>