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72" w:rsidRDefault="00BF5272" w:rsidP="00BF5272">
      <w:pPr>
        <w:spacing w:line="223" w:lineRule="auto"/>
        <w:rPr>
          <w:sz w:val="28"/>
        </w:rPr>
      </w:pPr>
      <w:bookmarkStart w:id="0" w:name="bookmark2"/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5272" w:rsidRPr="00BF5272" w:rsidRDefault="00BF5272" w:rsidP="00BF52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ЗИМОВНИКОВСКИЙ  РАЙОН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АДМИНИСТРАЦИЯ КУТЕЙНИКОВСКОГО 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№ </w:t>
      </w:r>
      <w:r w:rsidR="00730F1F">
        <w:rPr>
          <w:rFonts w:ascii="Times New Roman" w:hAnsi="Times New Roman" w:cs="Times New Roman"/>
          <w:sz w:val="28"/>
          <w:szCs w:val="28"/>
        </w:rPr>
        <w:t>48</w:t>
      </w:r>
    </w:p>
    <w:p w:rsidR="00BF5272" w:rsidRPr="00BF5272" w:rsidRDefault="00BF5272" w:rsidP="00BF5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72">
        <w:rPr>
          <w:rFonts w:ascii="Times New Roman" w:hAnsi="Times New Roman" w:cs="Times New Roman"/>
        </w:rPr>
        <w:t xml:space="preserve"> </w:t>
      </w:r>
      <w:r w:rsidR="00480F10">
        <w:rPr>
          <w:rFonts w:ascii="Times New Roman" w:hAnsi="Times New Roman" w:cs="Times New Roman"/>
          <w:sz w:val="28"/>
          <w:szCs w:val="28"/>
        </w:rPr>
        <w:t xml:space="preserve">   от </w:t>
      </w:r>
      <w:r w:rsidR="00730F1F">
        <w:rPr>
          <w:rFonts w:ascii="Times New Roman" w:hAnsi="Times New Roman" w:cs="Times New Roman"/>
          <w:sz w:val="28"/>
          <w:szCs w:val="28"/>
        </w:rPr>
        <w:t>23</w:t>
      </w:r>
      <w:r w:rsidRPr="00BF5272">
        <w:rPr>
          <w:rFonts w:ascii="Times New Roman" w:hAnsi="Times New Roman" w:cs="Times New Roman"/>
          <w:sz w:val="28"/>
          <w:szCs w:val="28"/>
        </w:rPr>
        <w:t>.</w:t>
      </w:r>
      <w:r w:rsidR="00730F1F">
        <w:rPr>
          <w:rFonts w:ascii="Times New Roman" w:hAnsi="Times New Roman" w:cs="Times New Roman"/>
          <w:sz w:val="28"/>
          <w:szCs w:val="28"/>
        </w:rPr>
        <w:t>07</w:t>
      </w:r>
      <w:r w:rsidRPr="00BF5272">
        <w:rPr>
          <w:rFonts w:ascii="Times New Roman" w:hAnsi="Times New Roman" w:cs="Times New Roman"/>
          <w:sz w:val="28"/>
          <w:szCs w:val="28"/>
        </w:rPr>
        <w:t>.20</w:t>
      </w:r>
      <w:r w:rsidR="00480F10">
        <w:rPr>
          <w:rFonts w:ascii="Times New Roman" w:hAnsi="Times New Roman" w:cs="Times New Roman"/>
          <w:sz w:val="28"/>
          <w:szCs w:val="28"/>
        </w:rPr>
        <w:t>20</w:t>
      </w:r>
      <w:r w:rsidRPr="00BF5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ст.Кутейниковская</w:t>
      </w:r>
    </w:p>
    <w:p w:rsidR="00BF5272" w:rsidRPr="007B3C45" w:rsidRDefault="00BF5272" w:rsidP="00BF5272">
      <w:pPr>
        <w:spacing w:line="223" w:lineRule="auto"/>
        <w:rPr>
          <w:spacing w:val="38"/>
          <w:sz w:val="28"/>
          <w:szCs w:val="28"/>
        </w:rPr>
      </w:pPr>
    </w:p>
    <w:p w:rsidR="00575E69" w:rsidRDefault="00BF5272" w:rsidP="00575E69">
      <w:pPr>
        <w:pStyle w:val="a8"/>
        <w:rPr>
          <w:bCs/>
          <w:color w:val="020B22"/>
          <w:szCs w:val="28"/>
        </w:rPr>
      </w:pPr>
      <w:r w:rsidRPr="0062784F">
        <w:t xml:space="preserve">Об утверждении Порядка </w:t>
      </w:r>
      <w:r w:rsidR="00575E69" w:rsidRPr="00575E69">
        <w:rPr>
          <w:bCs/>
          <w:color w:val="020B22"/>
          <w:szCs w:val="28"/>
        </w:rPr>
        <w:t xml:space="preserve">принятия решений </w:t>
      </w:r>
    </w:p>
    <w:p w:rsidR="00575E69" w:rsidRDefault="00575E69" w:rsidP="00575E69">
      <w:pPr>
        <w:pStyle w:val="a8"/>
        <w:rPr>
          <w:bCs/>
          <w:color w:val="020B22"/>
          <w:szCs w:val="28"/>
        </w:rPr>
      </w:pPr>
      <w:r w:rsidRPr="00575E69">
        <w:rPr>
          <w:bCs/>
          <w:color w:val="020B22"/>
          <w:szCs w:val="28"/>
        </w:rPr>
        <w:t>о признании</w:t>
      </w:r>
      <w:r>
        <w:rPr>
          <w:bCs/>
          <w:color w:val="020B22"/>
          <w:szCs w:val="28"/>
        </w:rPr>
        <w:t xml:space="preserve"> </w:t>
      </w:r>
      <w:r w:rsidRPr="00575E69">
        <w:rPr>
          <w:bCs/>
          <w:color w:val="020B22"/>
          <w:szCs w:val="28"/>
        </w:rPr>
        <w:t xml:space="preserve">безнадежной к взысканию задолженности </w:t>
      </w:r>
    </w:p>
    <w:p w:rsidR="00575E69" w:rsidRDefault="00575E69" w:rsidP="00575E69">
      <w:pPr>
        <w:pStyle w:val="a8"/>
        <w:rPr>
          <w:bCs/>
          <w:color w:val="020B22"/>
          <w:szCs w:val="28"/>
        </w:rPr>
      </w:pPr>
      <w:r w:rsidRPr="00575E69">
        <w:rPr>
          <w:bCs/>
          <w:color w:val="020B22"/>
          <w:szCs w:val="28"/>
        </w:rPr>
        <w:t>по платежам</w:t>
      </w:r>
      <w:r>
        <w:rPr>
          <w:bCs/>
          <w:color w:val="020B22"/>
          <w:szCs w:val="28"/>
        </w:rPr>
        <w:t xml:space="preserve"> </w:t>
      </w:r>
      <w:r w:rsidRPr="00575E69">
        <w:rPr>
          <w:bCs/>
          <w:color w:val="020B22"/>
          <w:szCs w:val="28"/>
        </w:rPr>
        <w:t xml:space="preserve">в местный бюджет, по которым главным </w:t>
      </w:r>
    </w:p>
    <w:p w:rsidR="00575E69" w:rsidRDefault="00575E69" w:rsidP="00575E69">
      <w:pPr>
        <w:pStyle w:val="a8"/>
        <w:rPr>
          <w:bCs/>
          <w:color w:val="020B22"/>
          <w:szCs w:val="28"/>
        </w:rPr>
      </w:pPr>
      <w:r w:rsidRPr="00575E69">
        <w:rPr>
          <w:bCs/>
          <w:color w:val="020B22"/>
          <w:szCs w:val="28"/>
        </w:rPr>
        <w:t>администратором</w:t>
      </w:r>
      <w:r>
        <w:rPr>
          <w:bCs/>
          <w:color w:val="020B22"/>
          <w:szCs w:val="28"/>
        </w:rPr>
        <w:t xml:space="preserve"> </w:t>
      </w:r>
      <w:r w:rsidRPr="00575E69">
        <w:rPr>
          <w:bCs/>
          <w:color w:val="020B22"/>
          <w:szCs w:val="28"/>
        </w:rPr>
        <w:t xml:space="preserve">доходов бюджета является </w:t>
      </w:r>
    </w:p>
    <w:p w:rsidR="00BF5272" w:rsidRDefault="00575E69" w:rsidP="00575E69">
      <w:pPr>
        <w:pStyle w:val="a8"/>
      </w:pPr>
      <w:r w:rsidRPr="00575E69">
        <w:rPr>
          <w:bCs/>
          <w:color w:val="020B22"/>
          <w:szCs w:val="28"/>
        </w:rPr>
        <w:t>Администрация</w:t>
      </w:r>
      <w:r w:rsidRPr="00357029">
        <w:t xml:space="preserve"> </w:t>
      </w:r>
      <w:r w:rsidR="00BF5272" w:rsidRPr="00357029">
        <w:t xml:space="preserve">Кутейниковского сельского поселения </w:t>
      </w:r>
    </w:p>
    <w:p w:rsidR="00575E69" w:rsidRPr="00357029" w:rsidRDefault="00575E69" w:rsidP="00575E69">
      <w:pPr>
        <w:pStyle w:val="a8"/>
      </w:pPr>
    </w:p>
    <w:p w:rsidR="00730F1F" w:rsidRDefault="00C57165" w:rsidP="00BF5272">
      <w:pPr>
        <w:pStyle w:val="a8"/>
        <w:ind w:firstLine="567"/>
        <w:jc w:val="both"/>
        <w:rPr>
          <w:color w:val="000000"/>
          <w:kern w:val="2"/>
          <w:szCs w:val="28"/>
        </w:rPr>
      </w:pPr>
      <w:r w:rsidRPr="00CA7AD4">
        <w:rPr>
          <w:szCs w:val="28"/>
        </w:rPr>
        <w:t>В соответствии со статьей 47</w:t>
      </w:r>
      <w:r w:rsidRPr="00CA7AD4">
        <w:rPr>
          <w:szCs w:val="28"/>
          <w:vertAlign w:val="superscript"/>
        </w:rPr>
        <w:t>2</w:t>
      </w:r>
      <w:r w:rsidRPr="00CA7AD4">
        <w:rPr>
          <w:szCs w:val="28"/>
        </w:rPr>
        <w:t xml:space="preserve"> Бюджетного кодекса Российской Федерации,</w:t>
      </w:r>
      <w:r>
        <w:rPr>
          <w:szCs w:val="28"/>
        </w:rPr>
        <w:t xml:space="preserve"> </w:t>
      </w:r>
      <w:r w:rsidRPr="00CA7AD4">
        <w:rPr>
          <w:szCs w:val="28"/>
        </w:rPr>
        <w:t>постановлением Правительства Российской Федерации от 06.05.2016 № 393 «Об общих требованиях к порядку принятия решений</w:t>
      </w:r>
      <w:r>
        <w:rPr>
          <w:szCs w:val="28"/>
        </w:rPr>
        <w:t xml:space="preserve"> </w:t>
      </w:r>
      <w:r w:rsidRPr="00CA7AD4">
        <w:rPr>
          <w:szCs w:val="28"/>
        </w:rPr>
        <w:t>о признании безнадежной к взысканию задолженности по платежам в бюджеты бюджетной сис</w:t>
      </w:r>
      <w:r>
        <w:rPr>
          <w:szCs w:val="28"/>
        </w:rPr>
        <w:t xml:space="preserve">темы Российской Федерации» </w:t>
      </w:r>
      <w:r w:rsidR="00BF5272">
        <w:rPr>
          <w:color w:val="000000"/>
          <w:kern w:val="2"/>
          <w:szCs w:val="28"/>
        </w:rPr>
        <w:t>Администрация</w:t>
      </w:r>
      <w:r w:rsidR="00BF5272" w:rsidRPr="00C45CD8">
        <w:rPr>
          <w:color w:val="000000"/>
          <w:kern w:val="2"/>
          <w:szCs w:val="28"/>
        </w:rPr>
        <w:t xml:space="preserve"> </w:t>
      </w:r>
      <w:r w:rsidR="00BF5272">
        <w:rPr>
          <w:szCs w:val="28"/>
        </w:rPr>
        <w:t>Кутейниковского сельского поселения</w:t>
      </w:r>
      <w:r w:rsidR="00BF5272" w:rsidRPr="00C45CD8">
        <w:rPr>
          <w:color w:val="000000"/>
          <w:kern w:val="2"/>
          <w:szCs w:val="28"/>
        </w:rPr>
        <w:t xml:space="preserve"> </w:t>
      </w:r>
    </w:p>
    <w:p w:rsidR="00BF5272" w:rsidRPr="00CC76BC" w:rsidRDefault="00BF5272" w:rsidP="00BF5272">
      <w:pPr>
        <w:pStyle w:val="a8"/>
        <w:ind w:firstLine="567"/>
        <w:jc w:val="both"/>
        <w:rPr>
          <w:szCs w:val="28"/>
        </w:rPr>
      </w:pPr>
      <w:r w:rsidRPr="00C45CD8">
        <w:rPr>
          <w:color w:val="000000"/>
          <w:kern w:val="2"/>
          <w:szCs w:val="28"/>
        </w:rPr>
        <w:t xml:space="preserve"> </w:t>
      </w:r>
      <w:r w:rsidRPr="00C45CD8">
        <w:rPr>
          <w:b/>
          <w:color w:val="000000"/>
          <w:kern w:val="2"/>
          <w:szCs w:val="28"/>
        </w:rPr>
        <w:t>п о с т а н о в л я е т:</w:t>
      </w:r>
    </w:p>
    <w:p w:rsidR="00BF5272" w:rsidRPr="00C45CD8" w:rsidRDefault="00BF5272" w:rsidP="00BF5272">
      <w:pPr>
        <w:tabs>
          <w:tab w:val="left" w:pos="709"/>
          <w:tab w:val="left" w:pos="993"/>
        </w:tabs>
        <w:ind w:firstLine="709"/>
        <w:jc w:val="both"/>
        <w:rPr>
          <w:kern w:val="2"/>
          <w:sz w:val="28"/>
          <w:szCs w:val="28"/>
        </w:rPr>
      </w:pPr>
    </w:p>
    <w:p w:rsidR="00575E69" w:rsidRPr="00575E69" w:rsidRDefault="00BF5272" w:rsidP="00575E69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75E69">
        <w:rPr>
          <w:rFonts w:ascii="Times New Roman" w:hAnsi="Times New Roman" w:cs="Times New Roman"/>
          <w:sz w:val="28"/>
          <w:szCs w:val="28"/>
        </w:rPr>
        <w:t xml:space="preserve">1. </w:t>
      </w:r>
      <w:r w:rsidR="00575E69">
        <w:rPr>
          <w:rFonts w:ascii="Times New Roman" w:hAnsi="Times New Roman" w:cs="Times New Roman"/>
          <w:kern w:val="2"/>
          <w:sz w:val="28"/>
          <w:szCs w:val="28"/>
        </w:rPr>
        <w:t xml:space="preserve">Утвердить </w:t>
      </w:r>
      <w:r w:rsidRPr="00575E69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  <w:r w:rsidR="00575E69" w:rsidRPr="00575E6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 взысканию задолженности по платежам в местный бюджет, по которым главным администратором доходов бюджета является Администрация Кутейниковского сельского поселения, согласно приложению.</w:t>
      </w:r>
    </w:p>
    <w:p w:rsidR="00575E69" w:rsidRPr="00575E69" w:rsidRDefault="00575E69" w:rsidP="00575E69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75E69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75E69" w:rsidRPr="00575E69" w:rsidRDefault="00575E69" w:rsidP="00575E6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E6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возложить на начальника сектора экономики и финансов</w:t>
      </w:r>
      <w:r w:rsidRPr="00575E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5E69">
        <w:rPr>
          <w:rFonts w:ascii="Times New Roman" w:hAnsi="Times New Roman" w:cs="Times New Roman"/>
          <w:sz w:val="28"/>
          <w:szCs w:val="28"/>
        </w:rPr>
        <w:t>Кругленко Е.И.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F1E9A" w:rsidRPr="000F1E9A" w:rsidRDefault="000F1E9A" w:rsidP="000F1E9A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1E9A" w:rsidRPr="000F1E9A" w:rsidRDefault="000F1E9A" w:rsidP="000F1E9A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ab/>
        <w:t>А.П. Щука</w:t>
      </w: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</w:r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</w:p>
    <w:p w:rsidR="00BF5272" w:rsidRPr="00BF5272" w:rsidRDefault="00BF5272" w:rsidP="00BF5272">
      <w:pPr>
        <w:spacing w:line="223" w:lineRule="auto"/>
        <w:jc w:val="both"/>
        <w:rPr>
          <w:rFonts w:ascii="Times New Roman" w:hAnsi="Times New Roman" w:cs="Times New Roman"/>
        </w:rPr>
      </w:pPr>
      <w:r w:rsidRPr="00BF5272">
        <w:rPr>
          <w:rFonts w:ascii="Times New Roman" w:hAnsi="Times New Roman" w:cs="Times New Roman"/>
          <w:kern w:val="2"/>
        </w:rPr>
        <w:t>сектор экономики и финансов</w:t>
      </w:r>
    </w:p>
    <w:p w:rsidR="00BF5272" w:rsidRPr="00BF5272" w:rsidRDefault="00BF5272" w:rsidP="00BF5272">
      <w:pPr>
        <w:spacing w:line="223" w:lineRule="auto"/>
        <w:jc w:val="both"/>
      </w:pPr>
    </w:p>
    <w:p w:rsidR="007F3826" w:rsidRDefault="00BF5272" w:rsidP="007F3826">
      <w:pPr>
        <w:jc w:val="right"/>
        <w:rPr>
          <w:sz w:val="28"/>
        </w:rPr>
      </w:pPr>
      <w:r>
        <w:rPr>
          <w:sz w:val="28"/>
        </w:rPr>
        <w:t xml:space="preserve">      </w:t>
      </w:r>
    </w:p>
    <w:p w:rsidR="007F3826" w:rsidRDefault="007F3826" w:rsidP="007F3826">
      <w:pPr>
        <w:jc w:val="right"/>
        <w:rPr>
          <w:sz w:val="28"/>
        </w:rPr>
      </w:pPr>
    </w:p>
    <w:p w:rsidR="007F3826" w:rsidRPr="007F3826" w:rsidRDefault="00BF5272" w:rsidP="007F38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lastRenderedPageBreak/>
        <w:t xml:space="preserve"> </w:t>
      </w:r>
      <w:r w:rsidR="007F3826" w:rsidRPr="007F3826">
        <w:rPr>
          <w:rFonts w:ascii="Times New Roman" w:hAnsi="Times New Roman" w:cs="Times New Roman"/>
          <w:sz w:val="28"/>
          <w:szCs w:val="28"/>
        </w:rPr>
        <w:t>Приложение</w:t>
      </w:r>
    </w:p>
    <w:p w:rsidR="007F3826" w:rsidRPr="007F3826" w:rsidRDefault="007F3826" w:rsidP="007F3826">
      <w:pPr>
        <w:jc w:val="right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3826" w:rsidRPr="007F3826" w:rsidRDefault="007F3826" w:rsidP="007F3826">
      <w:pPr>
        <w:jc w:val="right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 xml:space="preserve"> Кутейниковского сельского поселения</w:t>
      </w:r>
    </w:p>
    <w:p w:rsidR="007F3826" w:rsidRDefault="00730F1F" w:rsidP="007F38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7F3826" w:rsidRPr="007F3826">
        <w:rPr>
          <w:rFonts w:ascii="Times New Roman" w:hAnsi="Times New Roman" w:cs="Times New Roman"/>
          <w:sz w:val="28"/>
          <w:szCs w:val="28"/>
        </w:rPr>
        <w:t xml:space="preserve">.07.2020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7F3826" w:rsidRDefault="007F3826" w:rsidP="007F3826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F3826" w:rsidRPr="00BF5272" w:rsidRDefault="007F3826" w:rsidP="007F3826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F3826" w:rsidRPr="00575E69" w:rsidRDefault="007F3826" w:rsidP="007F38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5E6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</w:t>
      </w:r>
    </w:p>
    <w:p w:rsidR="007F3826" w:rsidRPr="00575E69" w:rsidRDefault="007F3826" w:rsidP="007F38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5E69">
        <w:rPr>
          <w:rFonts w:ascii="Times New Roman" w:hAnsi="Times New Roman" w:cs="Times New Roman"/>
          <w:sz w:val="28"/>
          <w:szCs w:val="28"/>
        </w:rPr>
        <w:t>по платежам в местный бюджет, по которым главным администратором</w:t>
      </w:r>
    </w:p>
    <w:p w:rsidR="007F3826" w:rsidRPr="00575E69" w:rsidRDefault="007F3826" w:rsidP="007F3826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E69">
        <w:rPr>
          <w:rFonts w:ascii="Times New Roman" w:hAnsi="Times New Roman" w:cs="Times New Roman"/>
          <w:sz w:val="28"/>
          <w:szCs w:val="28"/>
        </w:rPr>
        <w:t>доходов бюджета является Администрация Кутейниковского сельского поселения</w:t>
      </w:r>
    </w:p>
    <w:p w:rsidR="007F3826" w:rsidRDefault="007F3826" w:rsidP="007F38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процедуру принятия решений о признании безнадежной к взысканию задолженности по платежам в </w:t>
      </w:r>
      <w:r w:rsidR="00730F1F" w:rsidRPr="00575E69">
        <w:rPr>
          <w:rFonts w:ascii="Times New Roman" w:hAnsi="Times New Roman" w:cs="Times New Roman"/>
          <w:sz w:val="28"/>
          <w:szCs w:val="28"/>
        </w:rPr>
        <w:t>местный</w:t>
      </w:r>
      <w:r w:rsidRPr="007F3826">
        <w:rPr>
          <w:rFonts w:ascii="Times New Roman" w:hAnsi="Times New Roman" w:cs="Times New Roman"/>
          <w:sz w:val="28"/>
          <w:szCs w:val="28"/>
        </w:rPr>
        <w:t xml:space="preserve"> бюджет, по которым главным администратором доходов является Администрация </w:t>
      </w:r>
      <w:r w:rsidR="00730F1F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F3826">
        <w:rPr>
          <w:rFonts w:ascii="Times New Roman" w:hAnsi="Times New Roman" w:cs="Times New Roman"/>
          <w:sz w:val="28"/>
          <w:szCs w:val="28"/>
        </w:rPr>
        <w:t xml:space="preserve"> сельского поселения (далее – задолженность). 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2. Задолженность признается безнадежной к взысканию в случаях: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2.1. Смерти физического лица – 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 xml:space="preserve">2.2. Признания банкротом индивидуального предпринимателя – плательщика платежей в </w:t>
      </w:r>
      <w:r w:rsidR="00730F1F" w:rsidRPr="00575E69">
        <w:rPr>
          <w:rFonts w:ascii="Times New Roman" w:hAnsi="Times New Roman" w:cs="Times New Roman"/>
          <w:sz w:val="28"/>
          <w:szCs w:val="28"/>
        </w:rPr>
        <w:t>местный</w:t>
      </w:r>
      <w:r w:rsidRPr="007F3826">
        <w:rPr>
          <w:rFonts w:ascii="Times New Roman" w:hAnsi="Times New Roman" w:cs="Times New Roman"/>
          <w:sz w:val="28"/>
          <w:szCs w:val="28"/>
        </w:rPr>
        <w:t xml:space="preserve"> бюджет в соответствии с Федеральным законом от 26.10.2002 № 127-ФЗ «О несостоятельности (банкротстве)» в части задолженности по платежам в </w:t>
      </w:r>
      <w:r w:rsidR="00730F1F" w:rsidRPr="00575E69">
        <w:rPr>
          <w:rFonts w:ascii="Times New Roman" w:hAnsi="Times New Roman" w:cs="Times New Roman"/>
          <w:sz w:val="28"/>
          <w:szCs w:val="28"/>
        </w:rPr>
        <w:t>местный</w:t>
      </w:r>
      <w:r w:rsidRPr="007F3826">
        <w:rPr>
          <w:rFonts w:ascii="Times New Roman" w:hAnsi="Times New Roman" w:cs="Times New Roman"/>
          <w:sz w:val="28"/>
          <w:szCs w:val="28"/>
        </w:rPr>
        <w:t xml:space="preserve"> бюджет, не погашенным по причине недостаточности имущества должника.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2.3. Ликвидации организации – плательщика платежей в местный бюджет в части задолженности по платежам в местный бюджет,</w:t>
      </w:r>
      <w:r w:rsidR="00730F1F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2.4. Принятия судом акта, в соответствии с которым администратор доходов бюджета утрачивает возможность взыскания задолженности в связи</w:t>
      </w:r>
      <w:r w:rsidR="00730F1F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с истечением установленного срока ее взыскания (срока исковой давности),</w:t>
      </w:r>
      <w:r w:rsidR="00730F1F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в том числе вынесения судом определения об отказе в восстановлении пропущенного срока подачи заявления в суд о взыскании задолженности.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2.5. Вынесения судебным приставом-исполнителем постановления</w:t>
      </w:r>
      <w:r w:rsidR="00730F1F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об окончании исполнительного производства и о возвращении взыскателю исполнительного документа по основаниям, предусмотренным пунктами 3 и 4 части 1</w:t>
      </w:r>
      <w:r w:rsidR="00730F1F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статьи 46 Федерального закона от 02.10.2007 № 229-ФЗ</w:t>
      </w:r>
      <w:r w:rsidR="00730F1F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«Об исполнительном производстве», если с даты образования задолженности прошло более пяти лет, в следующих случаях: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</w:t>
      </w:r>
      <w:r w:rsidR="00730F1F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в местный бюджет банкротом или прекращено производство по делу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 xml:space="preserve">о банкротстве в связи с отсутствием средств, достаточных для возмещения судебных расходов на </w:t>
      </w:r>
      <w:r w:rsidRPr="007F3826">
        <w:rPr>
          <w:rFonts w:ascii="Times New Roman" w:hAnsi="Times New Roman" w:cs="Times New Roman"/>
          <w:sz w:val="28"/>
          <w:szCs w:val="28"/>
        </w:rPr>
        <w:lastRenderedPageBreak/>
        <w:t>проведение процедур, принимаемых в деле о банкротстве.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2.6. Истечения установленного Кодексом Российской Федерации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(в отношении административных штрафов, неуплаченных в установленный срок).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3.1. Выписка из отчетности администратора доходов бюджета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местный бюджет согласно приложению № 1 к настоящему Порядку. 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3.2. Информация администратора доходов бюджета о принятых мерах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по обеспечению взыскания задолженности.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3.3. Документы, подтверждающие признание безнадежной к взысканию задолженность, в том числе: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F3826">
        <w:rPr>
          <w:rFonts w:ascii="Times New Roman" w:hAnsi="Times New Roman" w:cs="Times New Roman"/>
          <w:sz w:val="28"/>
          <w:szCs w:val="28"/>
        </w:rPr>
        <w:t>в случае, указанном в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подпункте 2.1 пункта 2 настоящего Порядка, – документ, свидетельствующий о смерти физического лица – плательщика платежей в местный бюджет или подтверждающий факт объявления его умершим;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в случае, указанном в подпункте 2.2 пункта 2 настоящего Порядка,</w:t>
      </w:r>
      <w:r w:rsidRPr="007F3826">
        <w:rPr>
          <w:rFonts w:ascii="Times New Roman" w:hAnsi="Times New Roman" w:cs="Times New Roman"/>
        </w:rPr>
        <w:t> </w:t>
      </w:r>
      <w:r w:rsidRPr="007F3826">
        <w:rPr>
          <w:rFonts w:ascii="Times New Roman" w:hAnsi="Times New Roman" w:cs="Times New Roman"/>
          <w:sz w:val="28"/>
          <w:szCs w:val="28"/>
        </w:rPr>
        <w:t>–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в случае, указанном в подпункте 2.3 пункта 2 настоящего Порядка,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</w:rPr>
        <w:t> </w:t>
      </w:r>
      <w:r w:rsidRPr="007F3826">
        <w:rPr>
          <w:rFonts w:ascii="Times New Roman" w:hAnsi="Times New Roman" w:cs="Times New Roman"/>
          <w:sz w:val="28"/>
          <w:szCs w:val="28"/>
        </w:rPr>
        <w:t>– документ, содержащий сведения из Единого государственного реестра юридических лиц о прекращении деятельности в связи с ликвидацией организации – плательщика платежей в местный бюджет;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-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в случае, указанном в подпункте 2.4 пункта 2 настоящего Порядка, 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–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-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в случае, указанном в подпункте 2.5 пункта 2 настоящего Порядка,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пунктами 3 или 4 части 1 статьи 46 Федерального </w:t>
      </w:r>
      <w:r w:rsidRPr="007F3826">
        <w:rPr>
          <w:rFonts w:ascii="Times New Roman" w:hAnsi="Times New Roman" w:cs="Times New Roman"/>
          <w:sz w:val="28"/>
          <w:szCs w:val="28"/>
        </w:rPr>
        <w:lastRenderedPageBreak/>
        <w:t>закона «Об исполнительном производстве»,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C81338">
        <w:rPr>
          <w:rFonts w:ascii="Times New Roman" w:hAnsi="Times New Roman" w:cs="Times New Roman"/>
          <w:sz w:val="28"/>
          <w:szCs w:val="28"/>
        </w:rPr>
        <w:t>рименяемых в деле о банкротстве</w:t>
      </w:r>
      <w:r w:rsidRPr="007F3826">
        <w:rPr>
          <w:rFonts w:ascii="Times New Roman" w:hAnsi="Times New Roman" w:cs="Times New Roman"/>
          <w:sz w:val="28"/>
          <w:szCs w:val="28"/>
        </w:rPr>
        <w:t>;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в случае, указанном в подпункте 2.6 пункта 2 настоящего Порядка, – постановление о прекращении исполнения постановления о назначении административного наказания в виде административного штрафа с приложением постановления о назначении административного наказания в виде административного штрафа.</w:t>
      </w:r>
    </w:p>
    <w:bookmarkEnd w:id="1"/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4. Рассмотрение вопросов о признании безнадежной к взысканию задолженности осуществляет</w:t>
      </w:r>
      <w:r w:rsidR="00C81338">
        <w:rPr>
          <w:rFonts w:ascii="Times New Roman" w:hAnsi="Times New Roman" w:cs="Times New Roman"/>
          <w:sz w:val="28"/>
          <w:szCs w:val="28"/>
        </w:rPr>
        <w:t xml:space="preserve"> </w:t>
      </w:r>
      <w:r w:rsidRPr="007F3826">
        <w:rPr>
          <w:rFonts w:ascii="Times New Roman" w:hAnsi="Times New Roman" w:cs="Times New Roman"/>
          <w:sz w:val="28"/>
          <w:szCs w:val="28"/>
        </w:rPr>
        <w:t xml:space="preserve">комиссия по поступлению и выбытию активов (далее – комиссия), созданная Администрацией </w:t>
      </w:r>
      <w:r w:rsidR="00730F1F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F3826">
        <w:rPr>
          <w:rFonts w:ascii="Times New Roman" w:hAnsi="Times New Roman" w:cs="Times New Roman"/>
          <w:sz w:val="28"/>
          <w:szCs w:val="28"/>
        </w:rPr>
        <w:t xml:space="preserve"> сельского поселения. Положение о комиссии и ее состав утверждаются Администрацией </w:t>
      </w:r>
      <w:r w:rsidR="00730F1F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F382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F3826" w:rsidRPr="007F3826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 и 3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пунктах 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2 к настоящему Порядку (далее – акт).</w:t>
      </w:r>
    </w:p>
    <w:p w:rsidR="007F3826" w:rsidRPr="00CA7AD4" w:rsidRDefault="007F3826" w:rsidP="007F3826">
      <w:pPr>
        <w:widowControl w:val="0"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7F3826">
        <w:rPr>
          <w:rFonts w:ascii="Times New Roman" w:hAnsi="Times New Roman" w:cs="Times New Roman"/>
          <w:sz w:val="28"/>
          <w:szCs w:val="28"/>
        </w:rPr>
        <w:t xml:space="preserve">Акт утверждается Главой Администрации </w:t>
      </w:r>
      <w:r w:rsidR="00730F1F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F38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7AD4">
        <w:rPr>
          <w:sz w:val="28"/>
          <w:szCs w:val="28"/>
        </w:rPr>
        <w:t>.</w:t>
      </w:r>
    </w:p>
    <w:p w:rsidR="007F3826" w:rsidRPr="00CA7AD4" w:rsidRDefault="007F3826" w:rsidP="007F38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272" w:rsidRDefault="00BF5272" w:rsidP="00BF5272">
      <w:pPr>
        <w:spacing w:line="223" w:lineRule="auto"/>
        <w:rPr>
          <w:sz w:val="28"/>
        </w:rPr>
      </w:pPr>
    </w:p>
    <w:p w:rsidR="00BF5272" w:rsidRDefault="00BF5272" w:rsidP="00BF5272">
      <w:pPr>
        <w:spacing w:line="223" w:lineRule="auto"/>
        <w:rPr>
          <w:sz w:val="28"/>
        </w:rPr>
      </w:pPr>
    </w:p>
    <w:p w:rsidR="00BF5272" w:rsidRDefault="00BF5272" w:rsidP="00BF5272">
      <w:pPr>
        <w:spacing w:line="223" w:lineRule="auto"/>
        <w:rPr>
          <w:sz w:val="28"/>
        </w:rPr>
      </w:pPr>
    </w:p>
    <w:p w:rsidR="000460DE" w:rsidRDefault="000460DE" w:rsidP="00BF5272">
      <w:pPr>
        <w:spacing w:line="223" w:lineRule="auto"/>
        <w:rPr>
          <w:sz w:val="28"/>
        </w:rPr>
      </w:pPr>
    </w:p>
    <w:p w:rsidR="003C32B1" w:rsidRDefault="003C32B1" w:rsidP="00BF5272">
      <w:pPr>
        <w:spacing w:line="223" w:lineRule="auto"/>
        <w:rPr>
          <w:sz w:val="28"/>
        </w:rPr>
        <w:sectPr w:rsidR="003C32B1" w:rsidSect="003C32B1">
          <w:type w:val="continuous"/>
          <w:pgSz w:w="11906" w:h="16838"/>
          <w:pgMar w:top="1106" w:right="851" w:bottom="1134" w:left="1134" w:header="709" w:footer="709" w:gutter="0"/>
          <w:cols w:space="720"/>
        </w:sectPr>
      </w:pP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к Порядку принятия решений </w:t>
      </w: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о признании безнадежной </w:t>
      </w: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по платежам в местный бюджет, </w:t>
      </w: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по которым главным администратором </w:t>
      </w: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доходов бюджета является </w:t>
      </w:r>
    </w:p>
    <w:p w:rsidR="000460DE" w:rsidRPr="000460DE" w:rsidRDefault="000460DE" w:rsidP="000460DE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Кутей</w:t>
      </w:r>
      <w:r w:rsidRPr="000460DE">
        <w:rPr>
          <w:rFonts w:ascii="Times New Roman" w:hAnsi="Times New Roman" w:cs="Times New Roman"/>
          <w:sz w:val="28"/>
          <w:szCs w:val="28"/>
        </w:rPr>
        <w:t>никовского сельского поселения</w:t>
      </w:r>
    </w:p>
    <w:p w:rsidR="000460DE" w:rsidRPr="00CA7AD4" w:rsidRDefault="000460DE" w:rsidP="000460DE">
      <w:pPr>
        <w:tabs>
          <w:tab w:val="left" w:pos="10284"/>
        </w:tabs>
        <w:jc w:val="center"/>
        <w:rPr>
          <w:sz w:val="28"/>
        </w:rPr>
      </w:pPr>
    </w:p>
    <w:p w:rsidR="000460DE" w:rsidRPr="000460DE" w:rsidRDefault="000460DE" w:rsidP="000460DE">
      <w:pPr>
        <w:tabs>
          <w:tab w:val="left" w:pos="10284"/>
        </w:tabs>
        <w:jc w:val="center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>ВЫПИСКА</w:t>
      </w:r>
    </w:p>
    <w:p w:rsidR="000460DE" w:rsidRPr="000460DE" w:rsidRDefault="000460DE" w:rsidP="000460DE">
      <w:pPr>
        <w:tabs>
          <w:tab w:val="left" w:pos="10284"/>
        </w:tabs>
        <w:jc w:val="center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 xml:space="preserve">из отчетности администратора доходов бюджета об учитываемых суммах </w:t>
      </w:r>
    </w:p>
    <w:p w:rsidR="000460DE" w:rsidRPr="000460DE" w:rsidRDefault="000460DE" w:rsidP="000460DE">
      <w:pPr>
        <w:tabs>
          <w:tab w:val="left" w:pos="10284"/>
        </w:tabs>
        <w:jc w:val="center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 xml:space="preserve">задолженности по уплате платежей в местный бюджет </w:t>
      </w:r>
    </w:p>
    <w:p w:rsidR="000460DE" w:rsidRPr="00CA7AD4" w:rsidRDefault="000460DE" w:rsidP="000460DE">
      <w:pPr>
        <w:tabs>
          <w:tab w:val="left" w:pos="10284"/>
        </w:tabs>
        <w:jc w:val="center"/>
        <w:rPr>
          <w:sz w:val="28"/>
        </w:rPr>
      </w:pPr>
    </w:p>
    <w:tbl>
      <w:tblPr>
        <w:tblStyle w:val="ac"/>
        <w:tblW w:w="5087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36"/>
        <w:gridCol w:w="1510"/>
        <w:gridCol w:w="2383"/>
        <w:gridCol w:w="1001"/>
        <w:gridCol w:w="1457"/>
        <w:gridCol w:w="2646"/>
        <w:gridCol w:w="1727"/>
        <w:gridCol w:w="1543"/>
        <w:gridCol w:w="1030"/>
        <w:gridCol w:w="1135"/>
      </w:tblGrid>
      <w:tr w:rsidR="003C32B1" w:rsidRPr="00CA7AD4" w:rsidTr="00F1340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Период образования задолженности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>
              <w:t>местный</w:t>
            </w:r>
            <w:r w:rsidRPr="00CA7AD4">
              <w:t xml:space="preserve"> бюджет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по которому возникла задолженность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0460DE" w:rsidRPr="00CA7AD4" w:rsidRDefault="000460DE" w:rsidP="00F1340E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>
              <w:t>местн</w:t>
            </w:r>
            <w:r w:rsidR="00F1340E">
              <w:t>ы</w:t>
            </w:r>
            <w:r>
              <w:t>й</w:t>
            </w:r>
            <w:r w:rsidRPr="00CA7AD4">
              <w:t xml:space="preserve"> бюджет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>
              <w:t>местный</w:t>
            </w:r>
            <w:r w:rsidRPr="00CA7AD4">
              <w:t xml:space="preserve"> бюджет, его наименование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>
              <w:t>местный</w:t>
            </w:r>
            <w:r w:rsidRPr="00CA7AD4">
              <w:t xml:space="preserve"> бюджет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Документы, подтверждающие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случаи признания безнадежной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>
              <w:t>местный</w:t>
            </w:r>
            <w:r w:rsidRPr="00CA7AD4">
              <w:t xml:space="preserve"> бюджет </w:t>
            </w:r>
          </w:p>
        </w:tc>
      </w:tr>
      <w:tr w:rsidR="003C32B1" w:rsidRPr="00CA7AD4" w:rsidTr="00F1340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/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/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/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/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/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наименование документа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дата документа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номер документа</w:t>
            </w:r>
          </w:p>
          <w:p w:rsidR="000460DE" w:rsidRPr="00CA7AD4" w:rsidRDefault="000460DE" w:rsidP="00B26B66">
            <w:pPr>
              <w:tabs>
                <w:tab w:val="left" w:pos="10284"/>
              </w:tabs>
              <w:ind w:right="2513"/>
            </w:pPr>
          </w:p>
        </w:tc>
      </w:tr>
      <w:tr w:rsidR="003C32B1" w:rsidRPr="00CA7AD4" w:rsidTr="00F1340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3C32B1" w:rsidRPr="00CA7AD4" w:rsidTr="00F1340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</w:tr>
      <w:tr w:rsidR="003C32B1" w:rsidRPr="00CA7AD4" w:rsidTr="00F1340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DE" w:rsidRPr="00CA7AD4" w:rsidRDefault="000460DE" w:rsidP="00B26B66">
            <w:pPr>
              <w:tabs>
                <w:tab w:val="left" w:pos="10284"/>
              </w:tabs>
              <w:jc w:val="center"/>
            </w:pPr>
          </w:p>
        </w:tc>
      </w:tr>
    </w:tbl>
    <w:p w:rsidR="000460DE" w:rsidRPr="00CA7AD4" w:rsidRDefault="000460DE" w:rsidP="000460DE">
      <w:pPr>
        <w:tabs>
          <w:tab w:val="left" w:pos="10284"/>
        </w:tabs>
        <w:jc w:val="center"/>
        <w:rPr>
          <w:sz w:val="28"/>
          <w:szCs w:val="28"/>
        </w:rPr>
      </w:pPr>
    </w:p>
    <w:p w:rsidR="000460DE" w:rsidRPr="000460DE" w:rsidRDefault="000460DE" w:rsidP="000460DE">
      <w:pPr>
        <w:tabs>
          <w:tab w:val="left" w:pos="10284"/>
        </w:tabs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Руководитель администратора доходов бюджета,</w:t>
      </w:r>
    </w:p>
    <w:p w:rsidR="000460DE" w:rsidRPr="000460DE" w:rsidRDefault="000460DE" w:rsidP="000460DE">
      <w:pPr>
        <w:tabs>
          <w:tab w:val="left" w:pos="10284"/>
        </w:tabs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осуществляющего функции администратора</w:t>
      </w:r>
    </w:p>
    <w:p w:rsidR="000460DE" w:rsidRPr="000460DE" w:rsidRDefault="000460DE" w:rsidP="000460DE">
      <w:pPr>
        <w:tabs>
          <w:tab w:val="left" w:pos="10284"/>
        </w:tabs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доходов соответствующих платежей                            _____________        _____________</w:t>
      </w:r>
    </w:p>
    <w:p w:rsidR="000460DE" w:rsidRPr="000460DE" w:rsidRDefault="00F1340E" w:rsidP="000460DE">
      <w:pPr>
        <w:tabs>
          <w:tab w:val="left" w:pos="10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460DE" w:rsidRPr="000460D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</w:t>
      </w:r>
      <w:r w:rsidR="000460DE" w:rsidRPr="000460DE">
        <w:rPr>
          <w:rFonts w:ascii="Times New Roman" w:hAnsi="Times New Roman" w:cs="Times New Roman"/>
        </w:rPr>
        <w:t>(Ф.И.О.)</w:t>
      </w:r>
    </w:p>
    <w:p w:rsidR="000460DE" w:rsidRDefault="000460DE" w:rsidP="000460DE">
      <w:pPr>
        <w:sectPr w:rsidR="000460DE" w:rsidSect="003C32B1">
          <w:type w:val="continuous"/>
          <w:pgSz w:w="16838" w:h="11906" w:orient="landscape"/>
          <w:pgMar w:top="1134" w:right="1106" w:bottom="851" w:left="1134" w:header="709" w:footer="709" w:gutter="0"/>
          <w:cols w:space="720"/>
        </w:sectPr>
      </w:pPr>
    </w:p>
    <w:p w:rsidR="003C32B1" w:rsidRDefault="003C32B1" w:rsidP="000460DE">
      <w:pPr>
        <w:tabs>
          <w:tab w:val="left" w:pos="7380"/>
        </w:tabs>
        <w:ind w:left="4536"/>
        <w:jc w:val="right"/>
        <w:rPr>
          <w:rFonts w:ascii="Times New Roman" w:hAnsi="Times New Roman" w:cs="Times New Roman"/>
          <w:sz w:val="28"/>
        </w:rPr>
      </w:pPr>
    </w:p>
    <w:p w:rsidR="003C32B1" w:rsidRDefault="003C32B1" w:rsidP="000460DE">
      <w:pPr>
        <w:tabs>
          <w:tab w:val="left" w:pos="7380"/>
        </w:tabs>
        <w:ind w:left="4536"/>
        <w:jc w:val="right"/>
        <w:rPr>
          <w:rFonts w:ascii="Times New Roman" w:hAnsi="Times New Roman" w:cs="Times New Roman"/>
          <w:sz w:val="28"/>
        </w:rPr>
      </w:pPr>
    </w:p>
    <w:p w:rsidR="003C32B1" w:rsidRDefault="003C32B1" w:rsidP="000460DE">
      <w:pPr>
        <w:tabs>
          <w:tab w:val="left" w:pos="7380"/>
        </w:tabs>
        <w:ind w:left="4536"/>
        <w:jc w:val="right"/>
        <w:rPr>
          <w:rFonts w:ascii="Times New Roman" w:hAnsi="Times New Roman" w:cs="Times New Roman"/>
          <w:sz w:val="28"/>
        </w:rPr>
        <w:sectPr w:rsidR="003C32B1" w:rsidSect="003C32B1">
          <w:type w:val="continuous"/>
          <w:pgSz w:w="16838" w:h="11906" w:orient="landscape"/>
          <w:pgMar w:top="1134" w:right="1106" w:bottom="851" w:left="1134" w:header="0" w:footer="6" w:gutter="0"/>
          <w:cols w:space="720"/>
          <w:noEndnote/>
          <w:docGrid w:linePitch="360"/>
        </w:sectPr>
      </w:pPr>
    </w:p>
    <w:p w:rsidR="000460DE" w:rsidRPr="000460DE" w:rsidRDefault="000460DE" w:rsidP="000460DE">
      <w:pPr>
        <w:tabs>
          <w:tab w:val="left" w:pos="7380"/>
        </w:tabs>
        <w:ind w:left="4536"/>
        <w:jc w:val="right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0460DE" w:rsidRPr="000460DE" w:rsidRDefault="000460DE" w:rsidP="00FC3866">
      <w:pPr>
        <w:tabs>
          <w:tab w:val="left" w:pos="7380"/>
        </w:tabs>
        <w:ind w:left="4536"/>
        <w:jc w:val="right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 xml:space="preserve">к Порядку принятия решений о признании безнадежной к взысканию задолженности </w:t>
      </w:r>
    </w:p>
    <w:p w:rsidR="000460DE" w:rsidRPr="00FC3866" w:rsidRDefault="000460DE" w:rsidP="00FC3866">
      <w:pPr>
        <w:tabs>
          <w:tab w:val="left" w:pos="7380"/>
        </w:tabs>
        <w:ind w:left="4536"/>
        <w:jc w:val="right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 xml:space="preserve">по платежам в местный бюджет, по которым главным администратором доходов бюджета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Кутей</w:t>
      </w:r>
      <w:r w:rsidRPr="000460DE">
        <w:rPr>
          <w:rFonts w:ascii="Times New Roman" w:hAnsi="Times New Roman" w:cs="Times New Roman"/>
          <w:sz w:val="28"/>
          <w:szCs w:val="28"/>
        </w:rPr>
        <w:t>никовского</w:t>
      </w:r>
    </w:p>
    <w:p w:rsidR="000460DE" w:rsidRPr="000460DE" w:rsidRDefault="000460DE" w:rsidP="000460DE">
      <w:pPr>
        <w:tabs>
          <w:tab w:val="left" w:pos="7380"/>
        </w:tabs>
        <w:ind w:left="4536"/>
        <w:jc w:val="right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460DE" w:rsidRPr="000460DE" w:rsidRDefault="000460DE" w:rsidP="000460DE">
      <w:pPr>
        <w:tabs>
          <w:tab w:val="left" w:pos="7380"/>
        </w:tabs>
        <w:ind w:left="6237"/>
        <w:jc w:val="right"/>
        <w:rPr>
          <w:rFonts w:ascii="Times New Roman" w:hAnsi="Times New Roman" w:cs="Times New Roman"/>
          <w:sz w:val="28"/>
        </w:rPr>
      </w:pPr>
    </w:p>
    <w:p w:rsidR="000460DE" w:rsidRPr="000460DE" w:rsidRDefault="000460DE" w:rsidP="000460DE">
      <w:pPr>
        <w:tabs>
          <w:tab w:val="left" w:pos="7380"/>
        </w:tabs>
        <w:ind w:left="5670"/>
        <w:jc w:val="right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>Утверждаю</w:t>
      </w:r>
    </w:p>
    <w:p w:rsidR="000460DE" w:rsidRPr="000460DE" w:rsidRDefault="000460DE" w:rsidP="000460DE">
      <w:pPr>
        <w:tabs>
          <w:tab w:val="left" w:pos="7380"/>
        </w:tabs>
        <w:ind w:left="5670"/>
        <w:jc w:val="right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Кутей</w:t>
      </w:r>
      <w:r w:rsidRPr="000460DE">
        <w:rPr>
          <w:rFonts w:ascii="Times New Roman" w:hAnsi="Times New Roman" w:cs="Times New Roman"/>
          <w:sz w:val="28"/>
          <w:szCs w:val="28"/>
        </w:rPr>
        <w:t>никовского</w:t>
      </w:r>
      <w:r w:rsidRPr="000460D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460DE" w:rsidRPr="000460DE" w:rsidRDefault="000460DE" w:rsidP="000460DE">
      <w:pPr>
        <w:tabs>
          <w:tab w:val="left" w:pos="7380"/>
        </w:tabs>
        <w:ind w:left="5670"/>
        <w:jc w:val="right"/>
        <w:rPr>
          <w:rFonts w:ascii="Times New Roman" w:hAnsi="Times New Roman" w:cs="Times New Roman"/>
          <w:sz w:val="28"/>
        </w:rPr>
      </w:pPr>
      <w:r w:rsidRPr="000460DE">
        <w:rPr>
          <w:rFonts w:ascii="Times New Roman" w:hAnsi="Times New Roman" w:cs="Times New Roman"/>
          <w:sz w:val="28"/>
        </w:rPr>
        <w:t>«__»__________20__г.</w:t>
      </w:r>
    </w:p>
    <w:p w:rsidR="000460DE" w:rsidRPr="00CA7AD4" w:rsidRDefault="000460DE" w:rsidP="000460DE">
      <w:pPr>
        <w:tabs>
          <w:tab w:val="left" w:pos="7380"/>
        </w:tabs>
        <w:jc w:val="center"/>
        <w:rPr>
          <w:sz w:val="28"/>
        </w:rPr>
      </w:pPr>
    </w:p>
    <w:p w:rsidR="000460DE" w:rsidRPr="000460DE" w:rsidRDefault="000460DE" w:rsidP="000460DE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АКТ от _____ № __</w:t>
      </w:r>
    </w:p>
    <w:p w:rsidR="000460DE" w:rsidRPr="000460DE" w:rsidRDefault="000460DE" w:rsidP="000460DE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о признании (отказе в признании) безнадежной к взысканию </w:t>
      </w:r>
    </w:p>
    <w:p w:rsidR="000460DE" w:rsidRPr="000460DE" w:rsidRDefault="000460DE" w:rsidP="000460DE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местный бюджет, по которым главным </w:t>
      </w:r>
    </w:p>
    <w:p w:rsidR="000460DE" w:rsidRPr="000460DE" w:rsidRDefault="000460DE" w:rsidP="000460DE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администратором доходов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Кутей</w:t>
      </w:r>
      <w:r w:rsidRPr="000460DE">
        <w:rPr>
          <w:rFonts w:ascii="Times New Roman" w:hAnsi="Times New Roman" w:cs="Times New Roman"/>
          <w:sz w:val="28"/>
          <w:szCs w:val="28"/>
        </w:rPr>
        <w:t>никовского сельского поселения</w:t>
      </w:r>
    </w:p>
    <w:p w:rsidR="000460DE" w:rsidRPr="000460DE" w:rsidRDefault="000460DE" w:rsidP="000460DE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60DE" w:rsidRPr="000460DE" w:rsidRDefault="000460DE" w:rsidP="000460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В соответствии с подпунктом __ пункта 2 Порядка принятия решений о признании безнадежной к взысканию задолженности по платежам в местный бюджет, по которым главным администратором доходов бюджета является Администрация </w:t>
      </w:r>
      <w:r w:rsidR="00FC3866">
        <w:rPr>
          <w:rFonts w:ascii="Times New Roman" w:hAnsi="Times New Roman" w:cs="Times New Roman"/>
          <w:sz w:val="28"/>
          <w:szCs w:val="28"/>
        </w:rPr>
        <w:t>Кутей</w:t>
      </w:r>
      <w:r w:rsidR="00FC3866" w:rsidRPr="000460DE">
        <w:rPr>
          <w:rFonts w:ascii="Times New Roman" w:hAnsi="Times New Roman" w:cs="Times New Roman"/>
          <w:sz w:val="28"/>
          <w:szCs w:val="28"/>
        </w:rPr>
        <w:t>никовского</w:t>
      </w:r>
      <w:r w:rsidRPr="000460DE">
        <w:rPr>
          <w:rFonts w:ascii="Times New Roman" w:hAnsi="Times New Roman" w:cs="Times New Roman"/>
          <w:sz w:val="28"/>
          <w:szCs w:val="28"/>
        </w:rPr>
        <w:t xml:space="preserve"> сельского поселения, признать (отказать в признании) задолженности в местный бюджет  безнадежной к взысканию: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460DE" w:rsidRPr="00FC3866" w:rsidRDefault="000460DE" w:rsidP="000460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FC3866">
        <w:rPr>
          <w:rFonts w:ascii="Times New Roman" w:hAnsi="Times New Roman" w:cs="Times New Roman"/>
        </w:rPr>
        <w:t>(полное наименование организации (фамилия, имя, отчество физического лица)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460DE" w:rsidRPr="00FC3866" w:rsidRDefault="000460DE" w:rsidP="000460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3866">
        <w:rPr>
          <w:rFonts w:ascii="Times New Roman" w:hAnsi="Times New Roman" w:cs="Times New Roman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физического лица (при наличии)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460DE" w:rsidRPr="00FC3866" w:rsidRDefault="000460DE" w:rsidP="000460D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FC3866">
        <w:rPr>
          <w:rFonts w:ascii="Times New Roman" w:hAnsi="Times New Roman" w:cs="Times New Roman"/>
        </w:rPr>
        <w:t>(сведения о платеже, по которому возникла задолженность)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460DE" w:rsidRPr="00FC3866" w:rsidRDefault="000460DE" w:rsidP="000460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3866">
        <w:rPr>
          <w:rFonts w:ascii="Times New Roman" w:hAnsi="Times New Roman" w:cs="Times New Roman"/>
        </w:rPr>
        <w:t>(код классификации доходов бюджетов Российской Федерации, по которому учитывается задолженность</w:t>
      </w:r>
      <w:r w:rsidR="00FC3866">
        <w:rPr>
          <w:rFonts w:ascii="Times New Roman" w:hAnsi="Times New Roman" w:cs="Times New Roman"/>
        </w:rPr>
        <w:t xml:space="preserve"> </w:t>
      </w:r>
      <w:r w:rsidRPr="00FC3866">
        <w:rPr>
          <w:rFonts w:ascii="Times New Roman" w:hAnsi="Times New Roman" w:cs="Times New Roman"/>
        </w:rPr>
        <w:t>по</w:t>
      </w:r>
      <w:r w:rsidR="00FC3866">
        <w:rPr>
          <w:rFonts w:ascii="Times New Roman" w:hAnsi="Times New Roman" w:cs="Times New Roman"/>
        </w:rPr>
        <w:t xml:space="preserve"> </w:t>
      </w:r>
      <w:r w:rsidRPr="00FC3866">
        <w:rPr>
          <w:rFonts w:ascii="Times New Roman" w:hAnsi="Times New Roman" w:cs="Times New Roman"/>
        </w:rPr>
        <w:t>платежам в областной бюджет, его наименование)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C386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460DE" w:rsidRPr="00FC3866" w:rsidRDefault="000460DE" w:rsidP="000460DE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FC3866">
        <w:rPr>
          <w:rFonts w:ascii="Times New Roman" w:hAnsi="Times New Roman" w:cs="Times New Roman"/>
        </w:rPr>
        <w:t>(сумма задолженности по платежам в местный бюджет)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C3866">
        <w:rPr>
          <w:rFonts w:ascii="Times New Roman" w:hAnsi="Times New Roman" w:cs="Times New Roman"/>
          <w:sz w:val="28"/>
          <w:szCs w:val="28"/>
        </w:rPr>
        <w:t>_______________</w:t>
      </w:r>
    </w:p>
    <w:p w:rsidR="000460DE" w:rsidRPr="00FC3866" w:rsidRDefault="000460DE" w:rsidP="00FC38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4"/>
        </w:rPr>
      </w:pPr>
      <w:r w:rsidRPr="00FC3866">
        <w:rPr>
          <w:rFonts w:ascii="Times New Roman" w:hAnsi="Times New Roman" w:cs="Times New Roman"/>
          <w:spacing w:val="-4"/>
        </w:rPr>
        <w:t>(сумма задолженности по пеням и штрафам по соответствующим платежам в местный бюджет)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  «___» ______________ 20___г.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>Члены комиссии по поступлению</w:t>
      </w:r>
    </w:p>
    <w:p w:rsidR="000460DE" w:rsidRPr="000460DE" w:rsidRDefault="000460DE" w:rsidP="000460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 и выбытию активов:_________         ____________________</w:t>
      </w:r>
    </w:p>
    <w:p w:rsidR="000460DE" w:rsidRPr="00FC3866" w:rsidRDefault="00FC3866" w:rsidP="00FC38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460DE" w:rsidRPr="00FC386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</w:t>
      </w:r>
      <w:r w:rsidR="000460DE" w:rsidRPr="00FC3866">
        <w:rPr>
          <w:rFonts w:ascii="Times New Roman" w:hAnsi="Times New Roman" w:cs="Times New Roman"/>
        </w:rPr>
        <w:t>(Ф.И.О.)</w:t>
      </w:r>
    </w:p>
    <w:p w:rsidR="00FC3866" w:rsidRDefault="000460DE" w:rsidP="00FC38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60DE">
        <w:rPr>
          <w:rFonts w:ascii="Times New Roman" w:hAnsi="Times New Roman" w:cs="Times New Roman"/>
          <w:sz w:val="28"/>
          <w:szCs w:val="28"/>
        </w:rPr>
        <w:t xml:space="preserve">                _________         ____________________</w:t>
      </w:r>
    </w:p>
    <w:p w:rsidR="001C3673" w:rsidRPr="000460DE" w:rsidRDefault="00FC3866" w:rsidP="003C32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</w:t>
      </w:r>
      <w:r w:rsidR="000460DE" w:rsidRPr="00FC386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</w:t>
      </w:r>
      <w:r w:rsidR="000460DE" w:rsidRPr="00FC3866">
        <w:rPr>
          <w:rFonts w:ascii="Times New Roman" w:hAnsi="Times New Roman" w:cs="Times New Roman"/>
        </w:rPr>
        <w:t>(Ф.И.О.)</w:t>
      </w:r>
      <w:bookmarkEnd w:id="0"/>
    </w:p>
    <w:sectPr w:rsidR="001C3673" w:rsidRPr="000460DE" w:rsidSect="003C32B1">
      <w:type w:val="continuous"/>
      <w:pgSz w:w="11906" w:h="16838"/>
      <w:pgMar w:top="1106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B4" w:rsidRDefault="00D523B4" w:rsidP="00E92B45">
      <w:r>
        <w:separator/>
      </w:r>
    </w:p>
  </w:endnote>
  <w:endnote w:type="continuationSeparator" w:id="1">
    <w:p w:rsidR="00D523B4" w:rsidRDefault="00D523B4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B4" w:rsidRDefault="00D523B4"/>
  </w:footnote>
  <w:footnote w:type="continuationSeparator" w:id="1">
    <w:p w:rsidR="00D523B4" w:rsidRDefault="00D523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1482"/>
    <w:rsid w:val="000460DE"/>
    <w:rsid w:val="000878AA"/>
    <w:rsid w:val="000B19FE"/>
    <w:rsid w:val="000C7CE2"/>
    <w:rsid w:val="000D2539"/>
    <w:rsid w:val="000D5B83"/>
    <w:rsid w:val="000F1E9A"/>
    <w:rsid w:val="000F4555"/>
    <w:rsid w:val="000F7053"/>
    <w:rsid w:val="001302DE"/>
    <w:rsid w:val="0013118D"/>
    <w:rsid w:val="00173EEA"/>
    <w:rsid w:val="0017623A"/>
    <w:rsid w:val="001C3673"/>
    <w:rsid w:val="001D206C"/>
    <w:rsid w:val="001E26E9"/>
    <w:rsid w:val="001E7D97"/>
    <w:rsid w:val="00220F93"/>
    <w:rsid w:val="00247655"/>
    <w:rsid w:val="00253A41"/>
    <w:rsid w:val="002704C3"/>
    <w:rsid w:val="0029443E"/>
    <w:rsid w:val="002A4E28"/>
    <w:rsid w:val="002E2297"/>
    <w:rsid w:val="002E5567"/>
    <w:rsid w:val="002E7C1A"/>
    <w:rsid w:val="003305B0"/>
    <w:rsid w:val="003356C1"/>
    <w:rsid w:val="0034733D"/>
    <w:rsid w:val="003808B0"/>
    <w:rsid w:val="003C32B1"/>
    <w:rsid w:val="003C58BE"/>
    <w:rsid w:val="003E38E0"/>
    <w:rsid w:val="0042179A"/>
    <w:rsid w:val="004419B1"/>
    <w:rsid w:val="00443741"/>
    <w:rsid w:val="00445F91"/>
    <w:rsid w:val="00450D42"/>
    <w:rsid w:val="00480F10"/>
    <w:rsid w:val="00482327"/>
    <w:rsid w:val="004D001A"/>
    <w:rsid w:val="004D767E"/>
    <w:rsid w:val="00500E81"/>
    <w:rsid w:val="005016BC"/>
    <w:rsid w:val="005047C1"/>
    <w:rsid w:val="005161CE"/>
    <w:rsid w:val="00535DAB"/>
    <w:rsid w:val="00542A89"/>
    <w:rsid w:val="00575E69"/>
    <w:rsid w:val="0058171D"/>
    <w:rsid w:val="005A0F77"/>
    <w:rsid w:val="005D507D"/>
    <w:rsid w:val="005D79BA"/>
    <w:rsid w:val="00604CF2"/>
    <w:rsid w:val="006070FD"/>
    <w:rsid w:val="006517E4"/>
    <w:rsid w:val="00670240"/>
    <w:rsid w:val="006917F6"/>
    <w:rsid w:val="00692060"/>
    <w:rsid w:val="006B1DD7"/>
    <w:rsid w:val="006C7381"/>
    <w:rsid w:val="006E55A5"/>
    <w:rsid w:val="006F0D6C"/>
    <w:rsid w:val="00730F1F"/>
    <w:rsid w:val="007514DC"/>
    <w:rsid w:val="007D169A"/>
    <w:rsid w:val="007F3437"/>
    <w:rsid w:val="007F3826"/>
    <w:rsid w:val="00860312"/>
    <w:rsid w:val="008620CD"/>
    <w:rsid w:val="00864DA1"/>
    <w:rsid w:val="00882301"/>
    <w:rsid w:val="008C0A04"/>
    <w:rsid w:val="008C63F2"/>
    <w:rsid w:val="008F25A3"/>
    <w:rsid w:val="00925C15"/>
    <w:rsid w:val="00955E10"/>
    <w:rsid w:val="0096243C"/>
    <w:rsid w:val="009F4F25"/>
    <w:rsid w:val="00A53430"/>
    <w:rsid w:val="00A66216"/>
    <w:rsid w:val="00A67DE4"/>
    <w:rsid w:val="00A953D1"/>
    <w:rsid w:val="00AD45BC"/>
    <w:rsid w:val="00AD7623"/>
    <w:rsid w:val="00B062EC"/>
    <w:rsid w:val="00B34D8F"/>
    <w:rsid w:val="00B639DF"/>
    <w:rsid w:val="00BB26EC"/>
    <w:rsid w:val="00BF5272"/>
    <w:rsid w:val="00C11684"/>
    <w:rsid w:val="00C270E9"/>
    <w:rsid w:val="00C57165"/>
    <w:rsid w:val="00C81338"/>
    <w:rsid w:val="00C81B91"/>
    <w:rsid w:val="00CA440A"/>
    <w:rsid w:val="00CE0A65"/>
    <w:rsid w:val="00D523B4"/>
    <w:rsid w:val="00D53A9D"/>
    <w:rsid w:val="00D551F0"/>
    <w:rsid w:val="00E11372"/>
    <w:rsid w:val="00E13B8B"/>
    <w:rsid w:val="00E312C9"/>
    <w:rsid w:val="00E52B49"/>
    <w:rsid w:val="00E92B45"/>
    <w:rsid w:val="00EA43D5"/>
    <w:rsid w:val="00EA7B68"/>
    <w:rsid w:val="00EB6E95"/>
    <w:rsid w:val="00F01530"/>
    <w:rsid w:val="00F103CB"/>
    <w:rsid w:val="00F1340E"/>
    <w:rsid w:val="00F16648"/>
    <w:rsid w:val="00F2350B"/>
    <w:rsid w:val="00F60512"/>
    <w:rsid w:val="00F93967"/>
    <w:rsid w:val="00FC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575E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c">
    <w:name w:val="Table Grid"/>
    <w:basedOn w:val="a1"/>
    <w:rsid w:val="000460D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BB31-C296-4D59-A405-2B41520F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10</cp:revision>
  <cp:lastPrinted>2020-06-17T12:03:00Z</cp:lastPrinted>
  <dcterms:created xsi:type="dcterms:W3CDTF">2020-07-22T11:53:00Z</dcterms:created>
  <dcterms:modified xsi:type="dcterms:W3CDTF">2020-07-23T06:36:00Z</dcterms:modified>
</cp:coreProperties>
</file>