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34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РОСТОВСКАЯ ОБЛАСТЬ </w:t>
      </w: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ЗИМОВНИКОВСКИЙ РАЙОН</w:t>
      </w: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34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3234F" w:rsidRPr="0043234F" w:rsidRDefault="0043234F" w:rsidP="004323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34F">
        <w:rPr>
          <w:rFonts w:ascii="Times New Roman" w:eastAsia="Times New Roman" w:hAnsi="Times New Roman" w:cs="Times New Roman"/>
          <w:b/>
          <w:bCs/>
          <w:sz w:val="28"/>
          <w:szCs w:val="28"/>
        </w:rPr>
        <w:t>«КУТЕЙНИКОВСКОЕ СЕЛЬСКОЕ ПОСЕЛЕНИЕ»</w:t>
      </w: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34F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234F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43234F" w:rsidRPr="0043234F" w:rsidRDefault="0043234F" w:rsidP="0043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23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38</w:t>
      </w:r>
    </w:p>
    <w:p w:rsidR="0043234F" w:rsidRDefault="0043234F" w:rsidP="00432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3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3234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3234F">
        <w:rPr>
          <w:rFonts w:ascii="Times New Roman" w:eastAsia="Times New Roman" w:hAnsi="Times New Roman" w:cs="Times New Roman"/>
          <w:b/>
          <w:bCs/>
          <w:sz w:val="24"/>
          <w:szCs w:val="24"/>
        </w:rPr>
        <w:t>.2025                                                                                                        ст.Кутейниковская</w:t>
      </w:r>
    </w:p>
    <w:p w:rsidR="0043234F" w:rsidRPr="0043234F" w:rsidRDefault="0043234F" w:rsidP="00432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7"/>
      </w:tblGrid>
      <w:tr w:rsidR="002B0936" w:rsidRPr="0081477D" w:rsidTr="0081477D">
        <w:trPr>
          <w:trHeight w:val="881"/>
        </w:trPr>
        <w:tc>
          <w:tcPr>
            <w:tcW w:w="5247" w:type="dxa"/>
          </w:tcPr>
          <w:p w:rsidR="00E835C0" w:rsidRPr="0081477D" w:rsidRDefault="00E835C0" w:rsidP="0081477D">
            <w:pPr>
              <w:pStyle w:val="af3"/>
              <w:jc w:val="both"/>
              <w:rPr>
                <w:bCs/>
                <w:sz w:val="28"/>
                <w:szCs w:val="28"/>
                <w:lang w:val="ru-RU"/>
              </w:rPr>
            </w:pPr>
            <w:r w:rsidRPr="0081477D">
              <w:rPr>
                <w:bCs/>
                <w:sz w:val="28"/>
                <w:szCs w:val="28"/>
                <w:lang w:val="ru-RU"/>
              </w:rPr>
              <w:t>Об утверждении нормативных затрат на</w:t>
            </w:r>
            <w:r w:rsidR="0081477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1477D">
              <w:rPr>
                <w:bCs/>
                <w:sz w:val="28"/>
                <w:szCs w:val="28"/>
                <w:lang w:val="ru-RU"/>
              </w:rPr>
              <w:t>обеспечение функций Администрации</w:t>
            </w:r>
            <w:r w:rsidR="0081477D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77D">
              <w:rPr>
                <w:bCs/>
                <w:sz w:val="28"/>
                <w:szCs w:val="28"/>
                <w:lang w:val="ru-RU"/>
              </w:rPr>
              <w:t>Кутейниковского</w:t>
            </w:r>
            <w:proofErr w:type="spellEnd"/>
            <w:r w:rsidRPr="0081477D">
              <w:rPr>
                <w:bCs/>
                <w:sz w:val="28"/>
                <w:szCs w:val="28"/>
                <w:lang w:val="ru-RU"/>
              </w:rPr>
              <w:t xml:space="preserve"> сельского поселения</w:t>
            </w:r>
            <w:r w:rsidR="0081477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1477D">
              <w:rPr>
                <w:bCs/>
                <w:sz w:val="28"/>
                <w:szCs w:val="28"/>
                <w:lang w:val="ru-RU"/>
              </w:rPr>
              <w:t>и подведомственных ей муниципальных</w:t>
            </w:r>
            <w:r w:rsidR="0081477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1477D">
              <w:rPr>
                <w:bCs/>
                <w:sz w:val="28"/>
                <w:szCs w:val="28"/>
                <w:lang w:val="ru-RU"/>
              </w:rPr>
              <w:t>бюджетных учреждений</w:t>
            </w:r>
          </w:p>
          <w:p w:rsidR="00D35B8D" w:rsidRPr="0081477D" w:rsidRDefault="00D35B8D" w:rsidP="0081477D">
            <w:pPr>
              <w:pStyle w:val="af3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E835C0" w:rsidRPr="0043234F" w:rsidRDefault="00E835C0" w:rsidP="008147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234F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Кутейниковского сельского поселения от 31.12.2015 № 159 «</w:t>
      </w:r>
      <w:r w:rsidRPr="0043234F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Pr="0043234F">
        <w:rPr>
          <w:rFonts w:ascii="Times New Roman" w:hAnsi="Times New Roman" w:cs="Times New Roman"/>
          <w:sz w:val="28"/>
          <w:szCs w:val="28"/>
        </w:rPr>
        <w:t xml:space="preserve">Администрации Кутейниковского сельского поселения, в том числе подведомственными ей муниципальными бюджетными учреждениями» </w:t>
      </w:r>
    </w:p>
    <w:p w:rsidR="002B0936" w:rsidRPr="0043234F" w:rsidRDefault="002B0936" w:rsidP="002B09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3234F">
        <w:rPr>
          <w:rFonts w:ascii="Times New Roman" w:hAnsi="Times New Roman" w:cs="Times New Roman"/>
          <w:kern w:val="2"/>
          <w:sz w:val="28"/>
          <w:szCs w:val="28"/>
        </w:rPr>
        <w:t>ПОСТАНОВЛЯЮ:</w:t>
      </w:r>
    </w:p>
    <w:p w:rsidR="0081477D" w:rsidRPr="0043234F" w:rsidRDefault="0078032C" w:rsidP="0081477D">
      <w:pPr>
        <w:pStyle w:val="af3"/>
        <w:jc w:val="both"/>
        <w:rPr>
          <w:sz w:val="28"/>
          <w:szCs w:val="28"/>
          <w:lang w:val="ru-RU"/>
        </w:rPr>
      </w:pPr>
      <w:r w:rsidRPr="0043234F">
        <w:rPr>
          <w:rFonts w:eastAsia="Times New Roman"/>
          <w:sz w:val="28"/>
          <w:szCs w:val="28"/>
          <w:lang w:val="ru-RU"/>
        </w:rPr>
        <w:t xml:space="preserve">      1.</w:t>
      </w:r>
      <w:r w:rsidR="0081477D">
        <w:rPr>
          <w:rFonts w:eastAsia="Times New Roman"/>
          <w:sz w:val="28"/>
          <w:szCs w:val="28"/>
          <w:lang w:val="ru-RU"/>
        </w:rPr>
        <w:t xml:space="preserve"> </w:t>
      </w:r>
      <w:r w:rsidR="0081477D" w:rsidRPr="0043234F">
        <w:rPr>
          <w:sz w:val="28"/>
          <w:szCs w:val="28"/>
          <w:lang w:val="ru-RU"/>
        </w:rPr>
        <w:t xml:space="preserve">Утвердить нормативные затраты на обеспечение функций Администрации </w:t>
      </w:r>
      <w:proofErr w:type="spellStart"/>
      <w:r w:rsidR="0081477D" w:rsidRPr="0043234F">
        <w:rPr>
          <w:sz w:val="28"/>
          <w:szCs w:val="28"/>
          <w:lang w:val="ru-RU"/>
        </w:rPr>
        <w:t>Кутейниковского</w:t>
      </w:r>
      <w:proofErr w:type="spellEnd"/>
      <w:r w:rsidR="0081477D" w:rsidRPr="0043234F">
        <w:rPr>
          <w:sz w:val="28"/>
          <w:szCs w:val="28"/>
          <w:lang w:val="ru-RU"/>
        </w:rPr>
        <w:t xml:space="preserve"> сельского поселения и подведомственных ей муниципальных</w:t>
      </w:r>
      <w:r w:rsidR="0081477D">
        <w:rPr>
          <w:sz w:val="28"/>
          <w:szCs w:val="28"/>
          <w:lang w:val="ru-RU"/>
        </w:rPr>
        <w:t xml:space="preserve"> </w:t>
      </w:r>
      <w:proofErr w:type="gramStart"/>
      <w:r w:rsidR="0081477D" w:rsidRPr="0043234F">
        <w:rPr>
          <w:sz w:val="28"/>
          <w:szCs w:val="28"/>
          <w:lang w:val="ru-RU"/>
        </w:rPr>
        <w:t>бюджетных  учреждений</w:t>
      </w:r>
      <w:proofErr w:type="gramEnd"/>
      <w:r w:rsidR="0081477D" w:rsidRPr="0043234F">
        <w:rPr>
          <w:sz w:val="28"/>
          <w:szCs w:val="28"/>
          <w:lang w:val="ru-RU"/>
        </w:rPr>
        <w:t>.</w:t>
      </w:r>
    </w:p>
    <w:p w:rsidR="00613CC9" w:rsidRPr="0043234F" w:rsidRDefault="00613CC9" w:rsidP="0081477D">
      <w:pPr>
        <w:pStyle w:val="af3"/>
        <w:jc w:val="both"/>
        <w:rPr>
          <w:kern w:val="2"/>
          <w:sz w:val="28"/>
          <w:szCs w:val="28"/>
          <w:lang w:val="ru-RU"/>
        </w:rPr>
      </w:pPr>
      <w:r w:rsidRPr="0043234F">
        <w:rPr>
          <w:rFonts w:eastAsia="Times New Roman"/>
          <w:sz w:val="28"/>
          <w:szCs w:val="28"/>
          <w:lang w:val="ru-RU"/>
        </w:rPr>
        <w:t xml:space="preserve">     2. Настоящее </w:t>
      </w:r>
      <w:r w:rsidR="0081477D">
        <w:rPr>
          <w:rFonts w:eastAsia="Times New Roman"/>
          <w:sz w:val="28"/>
          <w:szCs w:val="28"/>
          <w:lang w:val="ru-RU"/>
        </w:rPr>
        <w:t>п</w:t>
      </w:r>
      <w:r w:rsidRPr="0043234F">
        <w:rPr>
          <w:rFonts w:eastAsia="Times New Roman"/>
          <w:sz w:val="28"/>
          <w:szCs w:val="28"/>
          <w:lang w:val="ru-RU"/>
        </w:rPr>
        <w:t>остановле</w:t>
      </w:r>
      <w:r w:rsidR="00D966AE" w:rsidRPr="0043234F">
        <w:rPr>
          <w:rFonts w:eastAsia="Times New Roman"/>
          <w:sz w:val="28"/>
          <w:szCs w:val="28"/>
          <w:lang w:val="ru-RU"/>
        </w:rPr>
        <w:t>ние вступает в силу с</w:t>
      </w:r>
      <w:r w:rsidR="0081477D">
        <w:rPr>
          <w:rFonts w:eastAsia="Times New Roman"/>
          <w:sz w:val="28"/>
          <w:szCs w:val="28"/>
          <w:lang w:val="ru-RU"/>
        </w:rPr>
        <w:t xml:space="preserve">о дня его подписания и распространяется на правоотношения, возникшие с </w:t>
      </w:r>
      <w:r w:rsidR="002D71A0" w:rsidRPr="0043234F">
        <w:rPr>
          <w:rFonts w:eastAsia="Times New Roman"/>
          <w:sz w:val="28"/>
          <w:szCs w:val="28"/>
          <w:lang w:val="ru-RU"/>
        </w:rPr>
        <w:t>0</w:t>
      </w:r>
      <w:r w:rsidR="0081477D">
        <w:rPr>
          <w:rFonts w:eastAsia="Times New Roman"/>
          <w:sz w:val="28"/>
          <w:szCs w:val="28"/>
          <w:lang w:val="ru-RU"/>
        </w:rPr>
        <w:t>1</w:t>
      </w:r>
      <w:r w:rsidR="00D966AE" w:rsidRPr="0043234F">
        <w:rPr>
          <w:rFonts w:eastAsia="Times New Roman"/>
          <w:sz w:val="28"/>
          <w:szCs w:val="28"/>
          <w:lang w:val="ru-RU"/>
        </w:rPr>
        <w:t>.0</w:t>
      </w:r>
      <w:r w:rsidR="0081477D">
        <w:rPr>
          <w:rFonts w:eastAsia="Times New Roman"/>
          <w:sz w:val="28"/>
          <w:szCs w:val="28"/>
          <w:lang w:val="ru-RU"/>
        </w:rPr>
        <w:t>1</w:t>
      </w:r>
      <w:r w:rsidR="00D966AE" w:rsidRPr="0043234F">
        <w:rPr>
          <w:rFonts w:eastAsia="Times New Roman"/>
          <w:sz w:val="28"/>
          <w:szCs w:val="28"/>
          <w:lang w:val="ru-RU"/>
        </w:rPr>
        <w:t>.202</w:t>
      </w:r>
      <w:r w:rsidR="00BD4218" w:rsidRPr="0043234F">
        <w:rPr>
          <w:rFonts w:eastAsia="Times New Roman"/>
          <w:sz w:val="28"/>
          <w:szCs w:val="28"/>
          <w:lang w:val="ru-RU"/>
        </w:rPr>
        <w:t>5</w:t>
      </w:r>
      <w:r w:rsidRPr="0043234F">
        <w:rPr>
          <w:rFonts w:eastAsia="Times New Roman"/>
          <w:sz w:val="28"/>
          <w:szCs w:val="28"/>
          <w:lang w:val="ru-RU"/>
        </w:rPr>
        <w:t xml:space="preserve"> года.</w:t>
      </w:r>
    </w:p>
    <w:p w:rsidR="0081477D" w:rsidRPr="0043234F" w:rsidRDefault="00453FD8" w:rsidP="0081477D">
      <w:pPr>
        <w:pStyle w:val="af3"/>
        <w:jc w:val="both"/>
        <w:rPr>
          <w:rFonts w:eastAsia="Times New Roman"/>
          <w:sz w:val="28"/>
          <w:szCs w:val="28"/>
          <w:lang w:val="ru-RU"/>
        </w:rPr>
      </w:pPr>
      <w:r w:rsidRPr="0043234F">
        <w:rPr>
          <w:rFonts w:eastAsia="Times New Roman"/>
          <w:sz w:val="28"/>
          <w:szCs w:val="28"/>
          <w:lang w:val="ru-RU"/>
        </w:rPr>
        <w:t xml:space="preserve">   </w:t>
      </w:r>
      <w:r w:rsidR="0081477D">
        <w:rPr>
          <w:rFonts w:eastAsia="Times New Roman"/>
          <w:sz w:val="28"/>
          <w:szCs w:val="28"/>
          <w:lang w:val="ru-RU"/>
        </w:rPr>
        <w:t xml:space="preserve"> </w:t>
      </w:r>
      <w:r w:rsidR="0043234F">
        <w:rPr>
          <w:rFonts w:eastAsia="Times New Roman"/>
          <w:sz w:val="28"/>
          <w:szCs w:val="28"/>
          <w:lang w:val="ru-RU"/>
        </w:rPr>
        <w:t xml:space="preserve"> </w:t>
      </w:r>
      <w:r w:rsidR="00613CC9" w:rsidRPr="0043234F">
        <w:rPr>
          <w:rFonts w:eastAsia="Times New Roman"/>
          <w:sz w:val="28"/>
          <w:szCs w:val="28"/>
          <w:lang w:val="ru-RU"/>
        </w:rPr>
        <w:t>3</w:t>
      </w:r>
      <w:r w:rsidRPr="0043234F">
        <w:rPr>
          <w:rFonts w:eastAsia="Times New Roman"/>
          <w:sz w:val="28"/>
          <w:szCs w:val="28"/>
          <w:lang w:val="ru-RU"/>
        </w:rPr>
        <w:t>.</w:t>
      </w:r>
      <w:r w:rsidR="0081477D">
        <w:rPr>
          <w:sz w:val="28"/>
          <w:szCs w:val="28"/>
          <w:lang w:val="ru-RU"/>
        </w:rPr>
        <w:t xml:space="preserve"> </w:t>
      </w:r>
      <w:r w:rsidR="0081477D" w:rsidRPr="0043234F">
        <w:rPr>
          <w:rFonts w:eastAsia="Times New Roman"/>
          <w:sz w:val="28"/>
          <w:szCs w:val="28"/>
          <w:lang w:val="ru-RU"/>
        </w:rPr>
        <w:t xml:space="preserve">Признать утратившим силу </w:t>
      </w:r>
      <w:r w:rsidR="0081477D">
        <w:rPr>
          <w:rFonts w:eastAsia="Times New Roman"/>
          <w:sz w:val="28"/>
          <w:szCs w:val="28"/>
          <w:lang w:val="ru-RU"/>
        </w:rPr>
        <w:t>п</w:t>
      </w:r>
      <w:r w:rsidR="0081477D" w:rsidRPr="0043234F">
        <w:rPr>
          <w:rFonts w:eastAsia="Times New Roman"/>
          <w:sz w:val="28"/>
          <w:szCs w:val="28"/>
          <w:lang w:val="ru-RU"/>
        </w:rPr>
        <w:t xml:space="preserve">остановление Администрации </w:t>
      </w:r>
      <w:proofErr w:type="spellStart"/>
      <w:r w:rsidR="0081477D" w:rsidRPr="0043234F">
        <w:rPr>
          <w:rFonts w:eastAsia="Times New Roman"/>
          <w:sz w:val="28"/>
          <w:szCs w:val="28"/>
          <w:lang w:val="ru-RU"/>
        </w:rPr>
        <w:t>Кутейниковского</w:t>
      </w:r>
      <w:proofErr w:type="spellEnd"/>
      <w:r w:rsidR="0081477D" w:rsidRPr="0043234F">
        <w:rPr>
          <w:rFonts w:eastAsia="Times New Roman"/>
          <w:sz w:val="28"/>
          <w:szCs w:val="28"/>
          <w:lang w:val="ru-RU"/>
        </w:rPr>
        <w:t xml:space="preserve"> сельского поселения от 10.01.2023 № 1 «</w:t>
      </w:r>
      <w:r w:rsidR="0081477D" w:rsidRPr="0043234F">
        <w:rPr>
          <w:kern w:val="2"/>
          <w:sz w:val="28"/>
          <w:szCs w:val="28"/>
          <w:lang w:val="ru-RU"/>
        </w:rPr>
        <w:t xml:space="preserve">Об утверждении нормативных затрат на обеспечение функций </w:t>
      </w:r>
      <w:r w:rsidR="0081477D" w:rsidRPr="0043234F">
        <w:rPr>
          <w:sz w:val="28"/>
          <w:szCs w:val="28"/>
          <w:lang w:val="ru-RU"/>
        </w:rPr>
        <w:t xml:space="preserve">Администрации </w:t>
      </w:r>
      <w:proofErr w:type="spellStart"/>
      <w:r w:rsidR="0081477D" w:rsidRPr="0043234F">
        <w:rPr>
          <w:sz w:val="28"/>
          <w:szCs w:val="28"/>
          <w:lang w:val="ru-RU"/>
        </w:rPr>
        <w:t>Кутейниковского</w:t>
      </w:r>
      <w:proofErr w:type="spellEnd"/>
      <w:r w:rsidR="0081477D" w:rsidRPr="0043234F">
        <w:rPr>
          <w:sz w:val="28"/>
          <w:szCs w:val="28"/>
          <w:lang w:val="ru-RU"/>
        </w:rPr>
        <w:t xml:space="preserve"> сельского поселения и подведомственных ей муниципальных   бюджетных учреждений</w:t>
      </w:r>
      <w:r w:rsidR="0081477D" w:rsidRPr="0043234F">
        <w:rPr>
          <w:rFonts w:eastAsia="Times New Roman"/>
          <w:sz w:val="28"/>
          <w:szCs w:val="28"/>
          <w:lang w:val="ru-RU"/>
        </w:rPr>
        <w:t>».</w:t>
      </w:r>
    </w:p>
    <w:p w:rsidR="00453FD8" w:rsidRPr="0043234F" w:rsidRDefault="00613CC9" w:rsidP="0081477D">
      <w:pPr>
        <w:pStyle w:val="af3"/>
        <w:jc w:val="both"/>
        <w:rPr>
          <w:sz w:val="28"/>
          <w:szCs w:val="28"/>
          <w:lang w:val="ru-RU"/>
        </w:rPr>
      </w:pPr>
      <w:r w:rsidRPr="0043234F">
        <w:rPr>
          <w:sz w:val="28"/>
          <w:szCs w:val="28"/>
          <w:lang w:val="ru-RU"/>
        </w:rPr>
        <w:t xml:space="preserve">  4</w:t>
      </w:r>
      <w:r w:rsidR="00453FD8" w:rsidRPr="0043234F">
        <w:rPr>
          <w:sz w:val="28"/>
          <w:szCs w:val="28"/>
          <w:lang w:val="ru-RU"/>
        </w:rPr>
        <w:t xml:space="preserve">. Ведущему специалисту (по экономике) Гетманской Е.А.  разместить </w:t>
      </w:r>
      <w:r w:rsidR="00453FD8" w:rsidRPr="0043234F">
        <w:rPr>
          <w:sz w:val="28"/>
          <w:szCs w:val="28"/>
          <w:lang w:val="ru-RU"/>
        </w:rPr>
        <w:lastRenderedPageBreak/>
        <w:t>настоящее постановление на официальном сайте единой информационной системы в сфере закупок.</w:t>
      </w:r>
    </w:p>
    <w:p w:rsidR="00453FD8" w:rsidRPr="0043234F" w:rsidRDefault="00453FD8" w:rsidP="0081477D">
      <w:pPr>
        <w:pStyle w:val="af3"/>
        <w:jc w:val="both"/>
        <w:rPr>
          <w:sz w:val="28"/>
          <w:szCs w:val="28"/>
          <w:lang w:val="ru-RU"/>
        </w:rPr>
      </w:pPr>
      <w:r w:rsidRPr="0043234F">
        <w:rPr>
          <w:sz w:val="28"/>
          <w:szCs w:val="28"/>
          <w:lang w:val="ru-RU"/>
        </w:rPr>
        <w:t xml:space="preserve">      </w:t>
      </w:r>
      <w:r w:rsidR="00613CC9" w:rsidRPr="0043234F">
        <w:rPr>
          <w:sz w:val="28"/>
          <w:szCs w:val="28"/>
          <w:lang w:val="ru-RU"/>
        </w:rPr>
        <w:t>5</w:t>
      </w:r>
      <w:r w:rsidRPr="0043234F">
        <w:rPr>
          <w:sz w:val="28"/>
          <w:szCs w:val="28"/>
          <w:lang w:val="ru-RU"/>
        </w:rPr>
        <w:t>.</w:t>
      </w:r>
      <w:r w:rsidRPr="0043234F">
        <w:rPr>
          <w:sz w:val="28"/>
          <w:szCs w:val="28"/>
        </w:rPr>
        <w:t> </w:t>
      </w:r>
      <w:r w:rsidRPr="0043234F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83756D" w:rsidRDefault="0083756D" w:rsidP="0081477D">
      <w:pPr>
        <w:pStyle w:val="af3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77D" w:rsidRDefault="0081477D" w:rsidP="0081477D">
      <w:pPr>
        <w:pStyle w:val="af3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77D" w:rsidRPr="0043234F" w:rsidRDefault="0081477D" w:rsidP="0081477D">
      <w:pPr>
        <w:pStyle w:val="af3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453FD8" w:rsidRPr="0043234F" w:rsidRDefault="002B0936" w:rsidP="00C02B02">
      <w:pPr>
        <w:pStyle w:val="af3"/>
        <w:rPr>
          <w:sz w:val="28"/>
          <w:szCs w:val="28"/>
          <w:lang w:val="ru-RU"/>
        </w:rPr>
      </w:pPr>
      <w:r w:rsidRPr="0043234F">
        <w:rPr>
          <w:sz w:val="28"/>
          <w:szCs w:val="28"/>
          <w:lang w:val="ru-RU"/>
        </w:rPr>
        <w:t xml:space="preserve">Глава </w:t>
      </w:r>
      <w:r w:rsidR="00453FD8" w:rsidRPr="0043234F">
        <w:rPr>
          <w:sz w:val="28"/>
          <w:szCs w:val="28"/>
          <w:lang w:val="ru-RU"/>
        </w:rPr>
        <w:t>Администрации</w:t>
      </w:r>
    </w:p>
    <w:p w:rsidR="002B0936" w:rsidRPr="0043234F" w:rsidRDefault="00C02B02" w:rsidP="00C02B02">
      <w:pPr>
        <w:pStyle w:val="af3"/>
        <w:rPr>
          <w:sz w:val="28"/>
          <w:szCs w:val="28"/>
          <w:lang w:val="ru-RU"/>
        </w:rPr>
      </w:pPr>
      <w:proofErr w:type="spellStart"/>
      <w:r w:rsidRPr="0043234F">
        <w:rPr>
          <w:sz w:val="28"/>
          <w:szCs w:val="28"/>
          <w:lang w:val="ru-RU"/>
        </w:rPr>
        <w:t>Кутейниковского</w:t>
      </w:r>
      <w:proofErr w:type="spellEnd"/>
      <w:r w:rsidR="002B0936" w:rsidRPr="0043234F">
        <w:rPr>
          <w:sz w:val="28"/>
          <w:szCs w:val="28"/>
          <w:lang w:val="ru-RU"/>
        </w:rPr>
        <w:t xml:space="preserve"> сельского поселения          </w:t>
      </w:r>
      <w:r w:rsidR="0081477D">
        <w:rPr>
          <w:sz w:val="28"/>
          <w:szCs w:val="28"/>
          <w:lang w:val="ru-RU"/>
        </w:rPr>
        <w:t xml:space="preserve"> </w:t>
      </w:r>
      <w:r w:rsidR="00504328" w:rsidRPr="0043234F">
        <w:rPr>
          <w:sz w:val="28"/>
          <w:szCs w:val="28"/>
          <w:lang w:val="ru-RU"/>
        </w:rPr>
        <w:t xml:space="preserve">  </w:t>
      </w:r>
      <w:r w:rsidRPr="0043234F">
        <w:rPr>
          <w:sz w:val="28"/>
          <w:szCs w:val="28"/>
          <w:lang w:val="ru-RU"/>
        </w:rPr>
        <w:t xml:space="preserve">                                      А.П.Щука</w:t>
      </w:r>
    </w:p>
    <w:p w:rsidR="002B0936" w:rsidRPr="00C02B02" w:rsidRDefault="002B0936" w:rsidP="002B0936">
      <w:pPr>
        <w:rPr>
          <w:rFonts w:ascii="Times New Roman" w:hAnsi="Times New Roman" w:cs="Times New Roman"/>
          <w:sz w:val="26"/>
          <w:szCs w:val="26"/>
        </w:rPr>
      </w:pPr>
    </w:p>
    <w:p w:rsidR="00453FD8" w:rsidRDefault="00453FD8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4DB2" w:rsidRDefault="00BB4DB2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234F" w:rsidRDefault="0043234F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95B" w:rsidRPr="00C00970" w:rsidRDefault="009A795B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09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A795B" w:rsidRPr="00C00970" w:rsidRDefault="009A795B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097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A795B" w:rsidRPr="00C00970" w:rsidRDefault="009A795B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0970">
        <w:rPr>
          <w:rFonts w:ascii="Times New Roman" w:eastAsia="Times New Roman" w:hAnsi="Times New Roman" w:cs="Times New Roman"/>
          <w:sz w:val="24"/>
          <w:szCs w:val="24"/>
        </w:rPr>
        <w:t>Кутейниковского сельского поселения</w:t>
      </w:r>
    </w:p>
    <w:p w:rsidR="009A795B" w:rsidRPr="00C00970" w:rsidRDefault="009A795B" w:rsidP="009A7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4D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D71A0">
        <w:rPr>
          <w:rFonts w:ascii="Times New Roman" w:eastAsia="Times New Roman" w:hAnsi="Times New Roman" w:cs="Times New Roman"/>
          <w:sz w:val="24"/>
          <w:szCs w:val="24"/>
        </w:rPr>
        <w:t>04</w:t>
      </w:r>
      <w:r w:rsidR="00BB4DB2" w:rsidRPr="00BB4DB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D71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BB4DB2" w:rsidRPr="00BB4DB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D42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4DB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40619" w:rsidRPr="00BB4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1A0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1D6885" w:rsidRPr="006A7523" w:rsidRDefault="001D6885" w:rsidP="001D6885">
      <w:pPr>
        <w:ind w:left="623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D6885" w:rsidRPr="006A7523" w:rsidRDefault="00CB3E9F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kern w:val="2"/>
          <w:sz w:val="26"/>
          <w:szCs w:val="26"/>
        </w:rPr>
        <w:t>Н</w:t>
      </w:r>
      <w:r w:rsidR="001D6885" w:rsidRPr="006A7523">
        <w:rPr>
          <w:rFonts w:ascii="Times New Roman" w:hAnsi="Times New Roman" w:cs="Times New Roman"/>
          <w:b/>
          <w:kern w:val="2"/>
          <w:sz w:val="26"/>
          <w:szCs w:val="26"/>
        </w:rPr>
        <w:t xml:space="preserve">ормативные затраты на обеспечение </w:t>
      </w:r>
      <w:proofErr w:type="gramStart"/>
      <w:r w:rsidR="001D6885" w:rsidRPr="006A7523">
        <w:rPr>
          <w:rFonts w:ascii="Times New Roman" w:hAnsi="Times New Roman" w:cs="Times New Roman"/>
          <w:b/>
          <w:kern w:val="2"/>
          <w:sz w:val="26"/>
          <w:szCs w:val="26"/>
        </w:rPr>
        <w:t>функций  Администрации</w:t>
      </w:r>
      <w:proofErr w:type="gramEnd"/>
      <w:r w:rsidR="001D6885" w:rsidRPr="006A7523">
        <w:rPr>
          <w:rFonts w:ascii="Times New Roman" w:hAnsi="Times New Roman" w:cs="Times New Roman"/>
          <w:b/>
          <w:kern w:val="2"/>
          <w:sz w:val="26"/>
          <w:szCs w:val="26"/>
        </w:rPr>
        <w:t xml:space="preserve"> </w:t>
      </w:r>
      <w:r w:rsidR="00504328" w:rsidRPr="006A7523">
        <w:rPr>
          <w:rFonts w:ascii="Times New Roman" w:hAnsi="Times New Roman" w:cs="Times New Roman"/>
          <w:b/>
          <w:kern w:val="2"/>
          <w:sz w:val="26"/>
          <w:szCs w:val="26"/>
        </w:rPr>
        <w:t>К</w:t>
      </w:r>
      <w:r w:rsidR="006A7523">
        <w:rPr>
          <w:rFonts w:ascii="Times New Roman" w:hAnsi="Times New Roman" w:cs="Times New Roman"/>
          <w:b/>
          <w:kern w:val="2"/>
          <w:sz w:val="26"/>
          <w:szCs w:val="26"/>
        </w:rPr>
        <w:t>утейниковского</w:t>
      </w:r>
      <w:r w:rsidR="00504328" w:rsidRPr="006A7523">
        <w:rPr>
          <w:rFonts w:ascii="Times New Roman" w:hAnsi="Times New Roman" w:cs="Times New Roman"/>
          <w:b/>
          <w:kern w:val="2"/>
          <w:sz w:val="26"/>
          <w:szCs w:val="26"/>
        </w:rPr>
        <w:t xml:space="preserve"> сельского поселения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23">
        <w:rPr>
          <w:rFonts w:ascii="Times New Roman" w:hAnsi="Times New Roman" w:cs="Times New Roman"/>
          <w:b/>
          <w:sz w:val="26"/>
          <w:szCs w:val="26"/>
        </w:rPr>
        <w:t>1. Показатель расчетной численности основных работников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1.1 Показатель расчетной численности основных работников для муниципальных органов определяется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6A7523">
        <w:rPr>
          <w:rFonts w:ascii="Times New Roman" w:hAnsi="Times New Roman" w:cs="Times New Roman"/>
          <w:sz w:val="26"/>
          <w:szCs w:val="26"/>
        </w:rPr>
        <w:t>Ч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оп </w:t>
      </w:r>
      <w:r w:rsidRPr="006A7523">
        <w:rPr>
          <w:rFonts w:ascii="Times New Roman" w:hAnsi="Times New Roman" w:cs="Times New Roman"/>
          <w:sz w:val="26"/>
          <w:szCs w:val="26"/>
        </w:rPr>
        <w:t>=(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Ч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6A7523">
        <w:rPr>
          <w:rFonts w:ascii="Times New Roman" w:hAnsi="Times New Roman" w:cs="Times New Roman"/>
          <w:sz w:val="26"/>
          <w:szCs w:val="26"/>
        </w:rPr>
        <w:t>+Ч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)×1,1</w:t>
      </w:r>
      <w:r w:rsidRPr="006A7523">
        <w:rPr>
          <w:rFonts w:ascii="Times New Roman" w:hAnsi="Times New Roman" w:cs="Times New Roman"/>
          <w:position w:val="6"/>
          <w:sz w:val="26"/>
          <w:szCs w:val="26"/>
          <w:vertAlign w:val="subscript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где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D8C72CC" wp14:editId="401CF891">
            <wp:extent cx="297815" cy="3187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фактическая численность служащих лиц, замещающих  муниципальные должности и муниципальных гражданских служащих;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278A147" wp14:editId="58CFE906">
            <wp:extent cx="297815" cy="351155"/>
            <wp:effectExtent l="1905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фактическая численность работников, замещающих должности,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не отнесенные к должностям муниципальной гражданской службы </w:t>
      </w:r>
      <w:r w:rsidR="00F70CDE" w:rsidRPr="006A7523">
        <w:rPr>
          <w:rFonts w:ascii="Times New Roman" w:hAnsi="Times New Roman" w:cs="Times New Roman"/>
          <w:sz w:val="26"/>
          <w:szCs w:val="26"/>
        </w:rPr>
        <w:t>Администрации К</w:t>
      </w:r>
      <w:r w:rsidR="006A7523">
        <w:rPr>
          <w:rFonts w:ascii="Times New Roman" w:hAnsi="Times New Roman" w:cs="Times New Roman"/>
          <w:sz w:val="26"/>
          <w:szCs w:val="26"/>
        </w:rPr>
        <w:t>утейниковского</w:t>
      </w:r>
      <w:r w:rsidR="00F70CDE" w:rsidRPr="006A752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A7523">
        <w:rPr>
          <w:rFonts w:ascii="Times New Roman" w:hAnsi="Times New Roman" w:cs="Times New Roman"/>
          <w:sz w:val="26"/>
          <w:szCs w:val="26"/>
        </w:rPr>
        <w:t xml:space="preserve"> и осуществляющие техническое обеспечение основной деятельности;</w:t>
      </w:r>
    </w:p>
    <w:p w:rsidR="001D6885" w:rsidRPr="006A752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1,1 – коэффициент, который может быть использован на случай замещения вакантных должностей.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D6885" w:rsidRPr="006A7523" w:rsidTr="002B0936">
        <w:tc>
          <w:tcPr>
            <w:tcW w:w="4927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с</w:t>
            </w:r>
            <w:proofErr w:type="spellEnd"/>
          </w:p>
        </w:tc>
        <w:tc>
          <w:tcPr>
            <w:tcW w:w="4927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р</w:t>
            </w:r>
            <w:proofErr w:type="spellEnd"/>
          </w:p>
        </w:tc>
      </w:tr>
      <w:tr w:rsidR="001D6885" w:rsidRPr="006A7523" w:rsidTr="002B0936">
        <w:tc>
          <w:tcPr>
            <w:tcW w:w="4927" w:type="dxa"/>
          </w:tcPr>
          <w:p w:rsidR="001D6885" w:rsidRPr="006A7523" w:rsidRDefault="00AA4268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7" w:type="dxa"/>
          </w:tcPr>
          <w:p w:rsidR="001D6885" w:rsidRPr="006A7523" w:rsidRDefault="00AA4268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1.2. Показатель расчетной численности основных работников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B2B68EA" wp14:editId="0B64BBC4">
            <wp:extent cx="351155" cy="318770"/>
            <wp:effectExtent l="19050" t="0" r="0" b="0"/>
            <wp:docPr id="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) для </w:t>
      </w:r>
      <w:r w:rsidRPr="006A7523">
        <w:rPr>
          <w:rFonts w:ascii="Times New Roman" w:hAnsi="Times New Roman" w:cs="Times New Roman"/>
          <w:kern w:val="2"/>
          <w:sz w:val="26"/>
          <w:szCs w:val="26"/>
        </w:rPr>
        <w:t>казенных учреждений</w:t>
      </w:r>
      <w:r w:rsidRPr="006A7523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284111E" wp14:editId="0F91673F">
            <wp:extent cx="1392555" cy="351155"/>
            <wp:effectExtent l="19050" t="0" r="0" b="0"/>
            <wp:docPr id="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position w:val="6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83289F7" wp14:editId="25E3BDC5">
            <wp:extent cx="297815" cy="351155"/>
            <wp:effectExtent l="19050" t="0" r="6985" b="0"/>
            <wp:docPr id="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фактическая численность работников </w:t>
      </w:r>
      <w:r w:rsidRPr="006A7523">
        <w:rPr>
          <w:rFonts w:ascii="Times New Roman" w:hAnsi="Times New Roman" w:cs="Times New Roman"/>
          <w:kern w:val="2"/>
          <w:sz w:val="26"/>
          <w:szCs w:val="26"/>
        </w:rPr>
        <w:t>казенных учреждений</w:t>
      </w:r>
      <w:r w:rsidRPr="006A7523">
        <w:rPr>
          <w:rFonts w:ascii="Times New Roman" w:hAnsi="Times New Roman" w:cs="Times New Roman"/>
          <w:sz w:val="26"/>
          <w:szCs w:val="26"/>
        </w:rPr>
        <w:t>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1.3. Показатель расчетной численности основных работников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CF3FDC4" wp14:editId="275B21D2">
            <wp:extent cx="351155" cy="318770"/>
            <wp:effectExtent l="19050" t="0" r="0" b="0"/>
            <wp:docPr id="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) для </w:t>
      </w:r>
      <w:r w:rsidRPr="006A7523">
        <w:rPr>
          <w:rFonts w:ascii="Times New Roman" w:hAnsi="Times New Roman" w:cs="Times New Roman"/>
          <w:kern w:val="2"/>
          <w:sz w:val="26"/>
          <w:szCs w:val="26"/>
        </w:rPr>
        <w:t xml:space="preserve">бюджетного учреждения </w:t>
      </w:r>
      <w:r w:rsidR="00504328" w:rsidRPr="006A7523">
        <w:rPr>
          <w:rFonts w:ascii="Times New Roman" w:hAnsi="Times New Roman" w:cs="Times New Roman"/>
          <w:kern w:val="2"/>
          <w:sz w:val="26"/>
          <w:szCs w:val="26"/>
        </w:rPr>
        <w:t>К</w:t>
      </w:r>
      <w:r w:rsidR="006A7523">
        <w:rPr>
          <w:rFonts w:ascii="Times New Roman" w:hAnsi="Times New Roman" w:cs="Times New Roman"/>
          <w:kern w:val="2"/>
          <w:sz w:val="26"/>
          <w:szCs w:val="26"/>
        </w:rPr>
        <w:t>утейниковского</w:t>
      </w:r>
      <w:r w:rsidR="00504328" w:rsidRPr="006A7523">
        <w:rPr>
          <w:rFonts w:ascii="Times New Roman" w:hAnsi="Times New Roman" w:cs="Times New Roman"/>
          <w:kern w:val="2"/>
          <w:sz w:val="26"/>
          <w:szCs w:val="26"/>
        </w:rPr>
        <w:t xml:space="preserve"> сельского </w:t>
      </w:r>
      <w:proofErr w:type="gramStart"/>
      <w:r w:rsidR="00504328" w:rsidRPr="006A7523">
        <w:rPr>
          <w:rFonts w:ascii="Times New Roman" w:hAnsi="Times New Roman" w:cs="Times New Roman"/>
          <w:kern w:val="2"/>
          <w:sz w:val="26"/>
          <w:szCs w:val="26"/>
        </w:rPr>
        <w:t xml:space="preserve">поселения </w:t>
      </w:r>
      <w:r w:rsidRPr="006A7523">
        <w:rPr>
          <w:rFonts w:ascii="Times New Roman" w:hAnsi="Times New Roman" w:cs="Times New Roman"/>
          <w:sz w:val="26"/>
          <w:szCs w:val="26"/>
        </w:rPr>
        <w:t xml:space="preserve"> определяется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E2D320E" wp14:editId="56E628D6">
            <wp:extent cx="1392555" cy="351155"/>
            <wp:effectExtent l="19050" t="0" r="0" b="0"/>
            <wp:docPr id="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position w:val="6"/>
          <w:sz w:val="26"/>
          <w:szCs w:val="26"/>
        </w:rPr>
        <w:t>,</w:t>
      </w:r>
    </w:p>
    <w:p w:rsidR="001D6885" w:rsidRPr="006A752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6B98D35" wp14:editId="276B0093">
            <wp:extent cx="297815" cy="351155"/>
            <wp:effectExtent l="19050" t="0" r="6985" b="0"/>
            <wp:docPr id="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фактическая численность работников </w:t>
      </w:r>
      <w:r w:rsidRPr="006A7523">
        <w:rPr>
          <w:rFonts w:ascii="Times New Roman" w:hAnsi="Times New Roman" w:cs="Times New Roman"/>
          <w:kern w:val="2"/>
          <w:sz w:val="26"/>
          <w:szCs w:val="26"/>
        </w:rPr>
        <w:t>бюджетного учреждения</w:t>
      </w:r>
      <w:r w:rsidRPr="006A7523">
        <w:rPr>
          <w:rFonts w:ascii="Times New Roman" w:hAnsi="Times New Roman" w:cs="Times New Roman"/>
          <w:sz w:val="26"/>
          <w:szCs w:val="26"/>
        </w:rPr>
        <w:t>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1.4. 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1.5. Цена единицы планируемых к приобретению товаров, работ и услуг в формулах расчета определяется с учетом положений </w:t>
      </w:r>
      <w:hyperlink r:id="rId13" w:history="1">
        <w:r w:rsidRPr="006A7523">
          <w:rPr>
            <w:rFonts w:ascii="Times New Roman" w:hAnsi="Times New Roman" w:cs="Times New Roman"/>
            <w:sz w:val="26"/>
            <w:szCs w:val="26"/>
          </w:rPr>
          <w:t>статьи 22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1.6. Нормативные затраты подлежат размещению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Par92"/>
      <w:bookmarkEnd w:id="0"/>
      <w:r w:rsidRPr="006A7523">
        <w:rPr>
          <w:rFonts w:ascii="Times New Roman" w:hAnsi="Times New Roman" w:cs="Times New Roman"/>
          <w:b/>
          <w:sz w:val="26"/>
          <w:szCs w:val="26"/>
        </w:rPr>
        <w:t>2. Затраты на информационно-коммуникационные технологии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23">
        <w:rPr>
          <w:rFonts w:ascii="Times New Roman" w:hAnsi="Times New Roman" w:cs="Times New Roman"/>
          <w:b/>
          <w:sz w:val="26"/>
          <w:szCs w:val="26"/>
        </w:rPr>
        <w:t xml:space="preserve">Нормативные затраты на абонентскую плату местной, внутризоновой и междугородней телефонной связи на обеспечение функций Аппарата Администрации </w:t>
      </w:r>
      <w:r w:rsidR="00504328" w:rsidRPr="006A7523">
        <w:rPr>
          <w:rFonts w:ascii="Times New Roman" w:hAnsi="Times New Roman" w:cs="Times New Roman"/>
          <w:b/>
          <w:sz w:val="26"/>
          <w:szCs w:val="26"/>
        </w:rPr>
        <w:t>К</w:t>
      </w:r>
      <w:r w:rsidR="006A7523">
        <w:rPr>
          <w:rFonts w:ascii="Times New Roman" w:hAnsi="Times New Roman" w:cs="Times New Roman"/>
          <w:b/>
          <w:sz w:val="26"/>
          <w:szCs w:val="26"/>
        </w:rPr>
        <w:t>утейниковского</w:t>
      </w:r>
      <w:r w:rsidR="00504328" w:rsidRPr="006A752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4"/>
      <w:bookmarkEnd w:id="1"/>
      <w:r w:rsidRPr="006A7523">
        <w:rPr>
          <w:rFonts w:ascii="Times New Roman" w:hAnsi="Times New Roman" w:cs="Times New Roman"/>
          <w:sz w:val="26"/>
          <w:szCs w:val="26"/>
        </w:rPr>
        <w:t>2.1. Затраты на услуги связи.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2.1.1. Нормативные затраты на абонентскую плату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F01C478" wp14:editId="11DB0ADC">
            <wp:extent cx="308610" cy="30861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) определяются </w:t>
      </w:r>
      <w:r w:rsidRPr="006A7523">
        <w:rPr>
          <w:rFonts w:ascii="Times New Roman" w:hAnsi="Times New Roman" w:cs="Times New Roman"/>
          <w:sz w:val="26"/>
          <w:szCs w:val="26"/>
        </w:rPr>
        <w:br/>
        <w:t>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1B3C568B" wp14:editId="74D0C3F2">
            <wp:extent cx="2456180" cy="595630"/>
            <wp:effectExtent l="0" t="0" r="127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7FA16A0" wp14:editId="2042A768">
            <wp:extent cx="403860" cy="308610"/>
            <wp:effectExtent l="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81D0BDC" wp14:editId="4D5CD0E9">
            <wp:extent cx="403860" cy="308610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1D6885" w:rsidRPr="006A752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CC75A40" wp14:editId="06DE40C4">
            <wp:extent cx="425450" cy="308610"/>
            <wp:effectExtent l="1905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 с i-й абонентской платой.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1"/>
        <w:gridCol w:w="3225"/>
        <w:gridCol w:w="3238"/>
      </w:tblGrid>
      <w:tr w:rsidR="001D6885" w:rsidRPr="006A7523" w:rsidTr="002B0936">
        <w:tc>
          <w:tcPr>
            <w:tcW w:w="3284" w:type="dxa"/>
            <w:vMerge w:val="restart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Абонентская плата за местную телефонную связь</w:t>
            </w:r>
          </w:p>
        </w:tc>
        <w:tc>
          <w:tcPr>
            <w:tcW w:w="3285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i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аб</w:t>
            </w:r>
            <w:proofErr w:type="spellEnd"/>
          </w:p>
        </w:tc>
        <w:tc>
          <w:tcPr>
            <w:tcW w:w="3285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аб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1D6885" w:rsidRPr="006A7523" w:rsidTr="002B0936">
        <w:tc>
          <w:tcPr>
            <w:tcW w:w="3284" w:type="dxa"/>
            <w:vMerge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1D6885" w:rsidRPr="006A7523" w:rsidRDefault="00F70CDE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1D6885" w:rsidRPr="006A7523" w:rsidRDefault="001D6885" w:rsidP="00BD421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8C25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421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8C25A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1D6885" w:rsidRPr="006A7523" w:rsidRDefault="001D6885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2.1.2. Нормативные затраты на повременную оплату местных, междугородних и международных телефонных соединений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76747E4" wp14:editId="703DC181">
            <wp:extent cx="382905" cy="308610"/>
            <wp:effectExtent l="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1D6885">
      <w:pPr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C355D3D" wp14:editId="7646ABDF">
            <wp:extent cx="4104005" cy="105283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3C8B7E" wp14:editId="7DC00F73">
            <wp:extent cx="351155" cy="23368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1DB533" wp14:editId="2ABD3A1F">
            <wp:extent cx="351155" cy="2336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6A7523">
        <w:rPr>
          <w:rFonts w:ascii="Times New Roman" w:hAnsi="Times New Roman" w:cs="Times New Roman"/>
          <w:sz w:val="26"/>
          <w:szCs w:val="26"/>
        </w:rPr>
        <w:br/>
        <w:t>с g-м тарифом (не более фактически сложившегося количества абонентских номеров за отчетный финансовый год);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86B93E0" wp14:editId="1214BF56">
            <wp:extent cx="382905" cy="329565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продолжительность местных телефонных соединений в месяц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в расчете на один абонентский номер для передачи голосовой информации по </w:t>
      </w:r>
      <w:r w:rsidRPr="006A7523">
        <w:rPr>
          <w:rFonts w:ascii="Times New Roman" w:hAnsi="Times New Roman" w:cs="Times New Roman"/>
          <w:sz w:val="26"/>
          <w:szCs w:val="26"/>
        </w:rPr>
        <w:br/>
        <w:t>g-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0FCFA3E" wp14:editId="4418F89C">
            <wp:extent cx="361315" cy="329565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минуты разговора при местных телефонных соединениях </w:t>
      </w:r>
      <w:r w:rsidRPr="006A7523">
        <w:rPr>
          <w:rFonts w:ascii="Times New Roman" w:hAnsi="Times New Roman" w:cs="Times New Roman"/>
          <w:sz w:val="26"/>
          <w:szCs w:val="26"/>
        </w:rPr>
        <w:br/>
        <w:t>по g-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D065B95" wp14:editId="47F40D9D">
            <wp:extent cx="425450" cy="329565"/>
            <wp:effectExtent l="19050" t="0" r="0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 местной телефонной связи по g-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8BB197F" wp14:editId="3CCE18B2">
            <wp:extent cx="425450" cy="308610"/>
            <wp:effectExtent l="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6A7523">
        <w:rPr>
          <w:rFonts w:ascii="Times New Roman" w:hAnsi="Times New Roman" w:cs="Times New Roman"/>
          <w:sz w:val="26"/>
          <w:szCs w:val="26"/>
        </w:rPr>
        <w:br/>
        <w:t>с i-м тарифом (не более фактически сложившегося количества абонентских номеров за отчетный финансовый год);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9962C5F" wp14:editId="21310BD6">
            <wp:extent cx="382905" cy="308610"/>
            <wp:effectExtent l="19050" t="0" r="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19FC39E" wp14:editId="19206B0E">
            <wp:extent cx="382905" cy="308610"/>
            <wp:effectExtent l="1905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минуты разговора при междугородних телефонных соединениях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BB7A5B9" wp14:editId="1F5D4F13">
            <wp:extent cx="446405" cy="308610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9AF4D77" wp14:editId="353BA599">
            <wp:extent cx="446405" cy="329565"/>
            <wp:effectExtent l="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</w:t>
      </w:r>
      <w:r w:rsidRPr="006A7523">
        <w:rPr>
          <w:rFonts w:ascii="Times New Roman" w:hAnsi="Times New Roman" w:cs="Times New Roman"/>
          <w:sz w:val="26"/>
          <w:szCs w:val="26"/>
        </w:rPr>
        <w:br/>
        <w:t>с j-м тарифом (не более фактически сложившегося количества абонентских номеров за отчетный финансовый год);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3129875C" wp14:editId="213AB109">
            <wp:extent cx="403860" cy="329565"/>
            <wp:effectExtent l="19050" t="0" r="0" b="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r w:rsidRPr="006E1674">
        <w:rPr>
          <w:sz w:val="26"/>
          <w:szCs w:val="26"/>
        </w:rPr>
        <w:t>j</w:t>
      </w:r>
      <w:r w:rsidRPr="00E059A4">
        <w:rPr>
          <w:sz w:val="26"/>
          <w:szCs w:val="26"/>
          <w:lang w:val="ru-RU"/>
        </w:rPr>
        <w:t xml:space="preserve">-му </w:t>
      </w:r>
      <w:r w:rsidRPr="00E059A4">
        <w:rPr>
          <w:sz w:val="26"/>
          <w:szCs w:val="26"/>
          <w:lang w:val="ru-RU"/>
        </w:rPr>
        <w:lastRenderedPageBreak/>
        <w:t>тарифу;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63A66D3A" wp14:editId="02B92470">
            <wp:extent cx="403860" cy="329565"/>
            <wp:effectExtent l="19050" t="0" r="0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цена минуты разговора при международных телефонных соединениях по </w:t>
      </w:r>
      <w:r w:rsidRPr="006E1674">
        <w:rPr>
          <w:sz w:val="26"/>
          <w:szCs w:val="26"/>
        </w:rPr>
        <w:t>j</w:t>
      </w:r>
      <w:r w:rsidRPr="00E059A4">
        <w:rPr>
          <w:sz w:val="26"/>
          <w:szCs w:val="26"/>
          <w:lang w:val="ru-RU"/>
        </w:rPr>
        <w:t>-му тарифу;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13B7926A" wp14:editId="0478A90E">
            <wp:extent cx="457200" cy="329565"/>
            <wp:effectExtent l="19050" t="0" r="0" b="0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количество месяцев предоставления услуги международной телефонной связи по </w:t>
      </w:r>
      <w:r w:rsidRPr="006E1674">
        <w:rPr>
          <w:sz w:val="26"/>
          <w:szCs w:val="26"/>
        </w:rPr>
        <w:t>j</w:t>
      </w:r>
      <w:r w:rsidRPr="00E059A4">
        <w:rPr>
          <w:sz w:val="26"/>
          <w:szCs w:val="26"/>
          <w:lang w:val="ru-RU"/>
        </w:rPr>
        <w:t>-му тарифу.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2.1.3. Нормативные затраты на оплату услуг подвижной связи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EB01A5D" wp14:editId="24F0522E">
            <wp:extent cx="361315" cy="308610"/>
            <wp:effectExtent l="0" t="0" r="635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28D73DF" wp14:editId="77A2FE96">
            <wp:extent cx="2860040" cy="563245"/>
            <wp:effectExtent l="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30DB2C2" wp14:editId="7F8F9676">
            <wp:extent cx="457200" cy="308610"/>
            <wp:effectExtent l="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 государственных органов, определяемыми исходя из постановления Правительства Ростовской области от 24.11.2011 № 158 «Об оптимизации расходования средств областного бюджета, направленных на содержание органов исполнительной власти Ростовской области»;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28C32D7" wp14:editId="17873341">
            <wp:extent cx="403860" cy="308610"/>
            <wp:effectExtent l="19050" t="0" r="0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определяемыми исходя из постановления Правительства Ростовской области от 24.11.2011 № 158;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8C61397" wp14:editId="21EA4C91">
            <wp:extent cx="478155" cy="308610"/>
            <wp:effectExtent l="19050" t="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 подвижной связи </w:t>
      </w:r>
      <w:r w:rsidRPr="006A7523">
        <w:rPr>
          <w:rFonts w:ascii="Times New Roman" w:hAnsi="Times New Roman" w:cs="Times New Roman"/>
          <w:sz w:val="26"/>
          <w:szCs w:val="26"/>
        </w:rPr>
        <w:br/>
        <w:t>по i-й должности.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2.1.4. Нормативные затраты на передачу данных с использованием информационно-телекоммуникационной сети «Интернет» (далее – сеть «Интернет») и услуги интернет-</w:t>
      </w:r>
      <w:r w:rsidR="00D9065E">
        <w:rPr>
          <w:rFonts w:ascii="Times New Roman" w:hAnsi="Times New Roman" w:cs="Times New Roman"/>
          <w:sz w:val="26"/>
          <w:szCs w:val="26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</w:rPr>
        <w:t xml:space="preserve">провайдеров для </w:t>
      </w:r>
      <w:r w:rsidR="00D9065E">
        <w:rPr>
          <w:rFonts w:ascii="Times New Roman" w:hAnsi="Times New Roman" w:cs="Times New Roman"/>
          <w:sz w:val="26"/>
          <w:szCs w:val="26"/>
        </w:rPr>
        <w:t xml:space="preserve">планшетных компьютеров    </w:t>
      </w:r>
      <w:proofErr w:type="gramStart"/>
      <w:r w:rsidR="00D9065E">
        <w:rPr>
          <w:rFonts w:ascii="Times New Roman" w:hAnsi="Times New Roman" w:cs="Times New Roman"/>
          <w:sz w:val="26"/>
          <w:szCs w:val="26"/>
        </w:rPr>
        <w:t xml:space="preserve">  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A7523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34881FCF" wp14:editId="65390676">
            <wp:extent cx="308610" cy="308610"/>
            <wp:effectExtent l="19050" t="0" r="0" b="0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7B9DAE5" wp14:editId="100F70F7">
            <wp:extent cx="2456180" cy="595630"/>
            <wp:effectExtent l="0" t="0" r="1270" b="0"/>
            <wp:docPr id="3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B6D6B2E" wp14:editId="6FB58712">
            <wp:extent cx="425450" cy="308610"/>
            <wp:effectExtent l="0" t="0" r="0" b="0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SIM-карт по i-й должности в соответствии </w:t>
      </w:r>
      <w:r w:rsidRPr="006A7523">
        <w:rPr>
          <w:rFonts w:ascii="Times New Roman" w:hAnsi="Times New Roman" w:cs="Times New Roman"/>
          <w:sz w:val="26"/>
          <w:szCs w:val="26"/>
        </w:rPr>
        <w:br/>
        <w:t>с нормативами муниципальных органов, определяемыми исходя из постановления Правительства Ростовской области от 24.11.2011 № 158;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20BA2B2" wp14:editId="336D4262">
            <wp:extent cx="382905" cy="308610"/>
            <wp:effectExtent l="19050" t="0" r="0" b="0"/>
            <wp:docPr id="3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ежемесячная цена в расчете на одну SIM-карту по i-й должности;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1987A87" wp14:editId="51A1471D">
            <wp:extent cx="446405" cy="308610"/>
            <wp:effectExtent l="19050" t="0" r="0" b="0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 передачи данных </w:t>
      </w:r>
      <w:r w:rsidRPr="006A7523">
        <w:rPr>
          <w:rFonts w:ascii="Times New Roman" w:hAnsi="Times New Roman" w:cs="Times New Roman"/>
          <w:sz w:val="26"/>
          <w:szCs w:val="26"/>
        </w:rPr>
        <w:br/>
        <w:t>по i-й должности.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2.1.5. Нормативные затраты на сеть «Интернет» и услуги интернет-</w:t>
      </w:r>
      <w:r w:rsidR="00AA245D">
        <w:rPr>
          <w:rFonts w:ascii="Times New Roman" w:hAnsi="Times New Roman" w:cs="Times New Roman"/>
          <w:sz w:val="26"/>
          <w:szCs w:val="26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</w:rPr>
        <w:t>провайдеров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331F49C" wp14:editId="1E81D825">
            <wp:extent cx="255270" cy="308610"/>
            <wp:effectExtent l="0" t="0" r="0" b="0"/>
            <wp:docPr id="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64DC440" wp14:editId="206ED006">
            <wp:extent cx="2190115" cy="595630"/>
            <wp:effectExtent l="0" t="0" r="635" b="0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62F4AEC" wp14:editId="6F5A2A48">
            <wp:extent cx="361315" cy="308610"/>
            <wp:effectExtent l="0" t="0" r="635" b="0"/>
            <wp:docPr id="4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каналов передачи данных сети «Интернет» </w:t>
      </w:r>
      <w:r w:rsidRPr="006A7523">
        <w:rPr>
          <w:rFonts w:ascii="Times New Roman" w:hAnsi="Times New Roman" w:cs="Times New Roman"/>
          <w:sz w:val="26"/>
          <w:szCs w:val="26"/>
        </w:rPr>
        <w:br/>
        <w:t>с i-й пропускной способностью;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114F13B" wp14:editId="4B7765FC">
            <wp:extent cx="308610" cy="308610"/>
            <wp:effectExtent l="19050" t="0" r="0" b="0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месячная цена аренды канала передачи данных сети «Интернет» </w:t>
      </w:r>
      <w:r w:rsidRPr="006A7523">
        <w:rPr>
          <w:rFonts w:ascii="Times New Roman" w:hAnsi="Times New Roman" w:cs="Times New Roman"/>
          <w:sz w:val="26"/>
          <w:szCs w:val="26"/>
        </w:rPr>
        <w:br/>
        <w:t>с i-й пропускной способностью;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E9050A2" wp14:editId="417239C2">
            <wp:extent cx="382905" cy="308610"/>
            <wp:effectExtent l="19050" t="0" r="0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аренды канала передачи данных сети «Интернет» с i-й пропускной способностью.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1"/>
        <w:gridCol w:w="2508"/>
        <w:gridCol w:w="2625"/>
      </w:tblGrid>
      <w:tr w:rsidR="001D6885" w:rsidRPr="006A7523" w:rsidTr="002B0936">
        <w:tc>
          <w:tcPr>
            <w:tcW w:w="4644" w:type="dxa"/>
            <w:vMerge w:val="restart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Услуги доступа к сети "Интернет"</w:t>
            </w:r>
          </w:p>
        </w:tc>
        <w:tc>
          <w:tcPr>
            <w:tcW w:w="2552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 и</w:t>
            </w:r>
          </w:p>
        </w:tc>
        <w:tc>
          <w:tcPr>
            <w:tcW w:w="2658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i 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и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1D6885" w:rsidRPr="006A7523" w:rsidTr="002B0936">
        <w:tc>
          <w:tcPr>
            <w:tcW w:w="4644" w:type="dxa"/>
            <w:vMerge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8" w:type="dxa"/>
          </w:tcPr>
          <w:p w:rsidR="001D6885" w:rsidRPr="006A7523" w:rsidRDefault="001D6885" w:rsidP="00BD421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D4218">
              <w:rPr>
                <w:rFonts w:ascii="Times New Roman" w:hAnsi="Times New Roman" w:cs="Times New Roman"/>
                <w:sz w:val="26"/>
                <w:szCs w:val="26"/>
              </w:rPr>
              <w:t>6400</w:t>
            </w:r>
            <w:r w:rsidR="00F9389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2.1.6. Нормативные затраты на электросвязь, относящуюся к связи специального назначения, используемой на региональном уровне 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61E9853" wp14:editId="6EC6819D">
            <wp:extent cx="382905" cy="329565"/>
            <wp:effectExtent l="0" t="0" r="0" b="0"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0675F97" wp14:editId="28CB11ED">
            <wp:extent cx="2222500" cy="329565"/>
            <wp:effectExtent l="0" t="0" r="0" b="0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  <w:tab w:val="left" w:pos="389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17B846C" wp14:editId="4A93D61C">
            <wp:extent cx="403860" cy="329565"/>
            <wp:effectExtent l="0" t="0" r="0" b="0"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телефонных номеров электросвязи, относящейся </w:t>
      </w:r>
      <w:r w:rsidRPr="006A7523">
        <w:rPr>
          <w:rFonts w:ascii="Times New Roman" w:hAnsi="Times New Roman" w:cs="Times New Roman"/>
          <w:sz w:val="26"/>
          <w:szCs w:val="26"/>
        </w:rPr>
        <w:br/>
        <w:t>к связи специального назначения, используемой на региональном уровне;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89D6D3" wp14:editId="570330A5">
            <wp:extent cx="361315" cy="329565"/>
            <wp:effectExtent l="19050" t="0" r="0" b="0"/>
            <wp:docPr id="4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06E1B89" wp14:editId="0B231856">
            <wp:extent cx="425450" cy="329565"/>
            <wp:effectExtent l="19050" t="0" r="0" b="0"/>
            <wp:docPr id="4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2.1.7. Нормативные затраты на электросвязь, относящуюся к связи специального назначения, используемой на федеральном уровне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C694C3E" wp14:editId="4E9EDEC8">
            <wp:extent cx="308610" cy="308610"/>
            <wp:effectExtent l="0" t="0" r="0" b="0"/>
            <wp:docPr id="4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FD58CF3" wp14:editId="7E8D2E80">
            <wp:extent cx="1382395" cy="308610"/>
            <wp:effectExtent l="0" t="0" r="0" b="0"/>
            <wp:docPr id="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93DD7BE" wp14:editId="248A5570">
            <wp:extent cx="361315" cy="308610"/>
            <wp:effectExtent l="0" t="0" r="635" b="0"/>
            <wp:docPr id="5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телефонных номеров электросвязи, относящейся </w:t>
      </w:r>
      <w:r w:rsidRPr="006A7523">
        <w:rPr>
          <w:rFonts w:ascii="Times New Roman" w:hAnsi="Times New Roman" w:cs="Times New Roman"/>
          <w:sz w:val="26"/>
          <w:szCs w:val="26"/>
        </w:rPr>
        <w:br/>
        <w:t>к связи специального назначения, используемой на федеральном уровне;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9FC731D" wp14:editId="14D9200A">
            <wp:extent cx="276225" cy="308610"/>
            <wp:effectExtent l="19050" t="0" r="0" b="0"/>
            <wp:docPr id="5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2.1.8. Нормативные затраты на оплату услуг по предоставлению цифровых потоков для коммутируемых телефонных соединений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8AEE6D0" wp14:editId="18D9A8D5">
            <wp:extent cx="308610" cy="308610"/>
            <wp:effectExtent l="0" t="0" r="0" b="0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12EC31A" wp14:editId="29FFA07A">
            <wp:extent cx="2456180" cy="499745"/>
            <wp:effectExtent l="0" t="0" r="0" b="0"/>
            <wp:docPr id="5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EBC2EAD" wp14:editId="24579231">
            <wp:extent cx="425450" cy="308610"/>
            <wp:effectExtent l="0" t="0" r="0" b="0"/>
            <wp:docPr id="5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организованных цифровых потоков </w:t>
      </w:r>
      <w:r w:rsidRPr="006A7523">
        <w:rPr>
          <w:rFonts w:ascii="Times New Roman" w:hAnsi="Times New Roman" w:cs="Times New Roman"/>
          <w:sz w:val="26"/>
          <w:szCs w:val="26"/>
        </w:rPr>
        <w:br/>
        <w:t>с i-й абонентской платой;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E90387E" wp14:editId="0DD419AF">
            <wp:extent cx="382905" cy="308610"/>
            <wp:effectExtent l="19050" t="0" r="0" b="0"/>
            <wp:docPr id="5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ежемесячная i-я абонентская плата за цифровой поток;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CEA153C" wp14:editId="5B3D5D49">
            <wp:extent cx="446405" cy="308610"/>
            <wp:effectExtent l="19050" t="0" r="0" b="0"/>
            <wp:docPr id="5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 с i-й абонентской платой.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2.1.9. Нормативные затраты на оплату иных услуг связи в сфере информационно-коммуникационных технологий (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З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C30A617" wp14:editId="5160A1C3">
            <wp:extent cx="382905" cy="23368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2A94C7" wp14:editId="139A4F17">
            <wp:extent cx="382905" cy="23368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i-ой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приобретаемой i-й услуги, которая определяется по минимальным фактическим затратам в отчетном финансовом году </w:t>
      </w:r>
      <w:r w:rsidRPr="006A7523">
        <w:rPr>
          <w:rFonts w:ascii="Times New Roman" w:hAnsi="Times New Roman" w:cs="Times New Roman"/>
          <w:sz w:val="26"/>
          <w:szCs w:val="26"/>
        </w:rPr>
        <w:br/>
        <w:t>на i-ю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bookmarkStart w:id="2" w:name="Par174"/>
      <w:bookmarkEnd w:id="2"/>
      <w:r w:rsidRPr="006A7523">
        <w:rPr>
          <w:rFonts w:ascii="Times New Roman" w:hAnsi="Times New Roman" w:cs="Times New Roman"/>
          <w:sz w:val="26"/>
          <w:szCs w:val="26"/>
        </w:rPr>
        <w:t>2.2. Затраты на содержание имущества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6A7523">
          <w:rPr>
            <w:rFonts w:ascii="Times New Roman" w:hAnsi="Times New Roman" w:cs="Times New Roman"/>
            <w:sz w:val="26"/>
            <w:szCs w:val="26"/>
          </w:rPr>
          <w:t>пунктах 2.2.1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– </w:t>
      </w:r>
      <w:hyperlink w:anchor="Par216" w:history="1">
        <w:r w:rsidRPr="006A7523">
          <w:rPr>
            <w:rFonts w:ascii="Times New Roman" w:hAnsi="Times New Roman" w:cs="Times New Roman"/>
            <w:sz w:val="26"/>
            <w:szCs w:val="26"/>
          </w:rPr>
          <w:t>2.2.6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77"/>
      <w:bookmarkEnd w:id="3"/>
      <w:r w:rsidRPr="006A7523">
        <w:rPr>
          <w:rFonts w:ascii="Times New Roman" w:hAnsi="Times New Roman" w:cs="Times New Roman"/>
          <w:sz w:val="26"/>
          <w:szCs w:val="26"/>
        </w:rPr>
        <w:t>2.2.1. Нормативные затраты на техническое обслуживание и регламентно</w:t>
      </w:r>
      <w:r w:rsidR="00504328" w:rsidRPr="006A7523">
        <w:rPr>
          <w:rFonts w:ascii="Times New Roman" w:hAnsi="Times New Roman" w:cs="Times New Roman"/>
          <w:sz w:val="26"/>
          <w:szCs w:val="26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</w:rPr>
        <w:t>-профилактический ремонт средств вычислительной техники 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1D8F310" wp14:editId="1AF15ECB">
            <wp:extent cx="361315" cy="329565"/>
            <wp:effectExtent l="0" t="0" r="0" b="0"/>
            <wp:docPr id="6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3981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5A031B" wp14:editId="2E35DB28">
            <wp:extent cx="2062480" cy="60579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325A8FF" wp14:editId="56D0DDBB">
            <wp:extent cx="457200" cy="329565"/>
            <wp:effectExtent l="0" t="0" r="0" b="0"/>
            <wp:docPr id="6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фактическое количество средств вычислительной техники </w:t>
      </w:r>
      <w:r w:rsidRPr="006A752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6A752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-го типа;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5D73763" wp14:editId="4C74A363">
            <wp:extent cx="403860" cy="329565"/>
            <wp:effectExtent l="19050" t="0" r="0" b="0"/>
            <wp:docPr id="6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-профилактического ремонта в расчете на одно средство вычислительной техники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-го типа в месяц;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рвт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2.2.2. Нормативные затраты на техническое обслуживание и регламентно</w:t>
      </w:r>
      <w:r w:rsidR="00525401" w:rsidRPr="006A7523">
        <w:rPr>
          <w:rFonts w:ascii="Times New Roman" w:hAnsi="Times New Roman" w:cs="Times New Roman"/>
          <w:sz w:val="26"/>
          <w:szCs w:val="26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</w:rPr>
        <w:t>-профилактический ремонт оборудования по обеспечению безопасности информации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1ACDF50" wp14:editId="4FFFCB71">
            <wp:extent cx="382905" cy="308610"/>
            <wp:effectExtent l="0" t="0" r="0" b="0"/>
            <wp:docPr id="6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2C7D8D" wp14:editId="7CD95958">
            <wp:extent cx="1903095" cy="488950"/>
            <wp:effectExtent l="19050" t="0" r="190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  <w:tab w:val="left" w:pos="232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9457DFB" wp14:editId="39FEC726">
            <wp:extent cx="478155" cy="308610"/>
            <wp:effectExtent l="0" t="0" r="0" b="0"/>
            <wp:docPr id="6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единиц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E2AC2C9" wp14:editId="497F8BE2">
            <wp:extent cx="425450" cy="308610"/>
            <wp:effectExtent l="19050" t="0" r="0" b="0"/>
            <wp:docPr id="6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регламентно-профилактического ремонта одной единицы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 в месяц;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сби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2.2.3. Нормативные затраты на техническое обслуживание и регламентно-профилактический ремонт системы телефонной связи (автоматизированных телефонных 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 xml:space="preserve">станций)   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>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D264879" wp14:editId="00B72EF7">
            <wp:extent cx="329565" cy="308610"/>
            <wp:effectExtent l="0" t="0" r="0" b="0"/>
            <wp:docPr id="6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916784" wp14:editId="7B3CE5C1">
            <wp:extent cx="1807845" cy="467995"/>
            <wp:effectExtent l="19050" t="0" r="190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A47084C" wp14:editId="42163256">
            <wp:extent cx="457200" cy="308610"/>
            <wp:effectExtent l="0" t="0" r="0" b="0"/>
            <wp:docPr id="7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автоматизированных телефонных станций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895E834" wp14:editId="59FA005C">
            <wp:extent cx="403860" cy="308610"/>
            <wp:effectExtent l="19050" t="0" r="0" b="0"/>
            <wp:docPr id="7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-профилактического ремонта одной автоматизированной телефонной станции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вида в месяц;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стс</w:t>
      </w:r>
      <w:proofErr w:type="spellEnd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</w:rPr>
        <w:t>– количество месяцев предоставления услуги.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2.2.4. Нормативные затраты на техническое обслуживание и регламентно-профилактический ремонт локальных вычислительных сетей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6ECB1B8" wp14:editId="216ADA0E">
            <wp:extent cx="361315" cy="308610"/>
            <wp:effectExtent l="0" t="0" r="635" b="0"/>
            <wp:docPr id="7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3C0861" wp14:editId="691A3B0A">
            <wp:extent cx="1903095" cy="520700"/>
            <wp:effectExtent l="19050" t="0" r="190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E57EB9D" wp14:editId="7DF6BEF9">
            <wp:extent cx="457200" cy="308610"/>
            <wp:effectExtent l="0" t="0" r="0" b="0"/>
            <wp:docPr id="7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устройств локальных вычислительных сетей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E094798" wp14:editId="450C9D10">
            <wp:extent cx="403860" cy="308610"/>
            <wp:effectExtent l="19050" t="0" r="0" b="0"/>
            <wp:docPr id="7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регламентно-профилактического ремонта одного устройства локальных вычислительных сетей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вида в месяц;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лвс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услуги.</w:t>
      </w:r>
    </w:p>
    <w:p w:rsidR="00A04DD4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2.2.5. Нормативные затраты на техническое обслуживание и регламентно-профилактический ремонт систем бесперебойного питания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FF2389F" wp14:editId="5A72DC04">
            <wp:extent cx="382905" cy="308610"/>
            <wp:effectExtent l="0" t="0" r="0" b="0"/>
            <wp:docPr id="7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6F5E66" wp14:editId="62851378">
            <wp:extent cx="1967230" cy="49974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648C713" wp14:editId="5109EDA2">
            <wp:extent cx="478155" cy="308610"/>
            <wp:effectExtent l="0" t="0" r="0" b="0"/>
            <wp:docPr id="7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модулей бесперебойного питания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4EE2F81" wp14:editId="40A11E90">
            <wp:extent cx="425450" cy="308610"/>
            <wp:effectExtent l="19050" t="0" r="0" b="0"/>
            <wp:docPr id="7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регламентно-профилактического ремонта одного модуля бесперебойного питания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вида в месяц;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сбп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16"/>
      <w:bookmarkEnd w:id="4"/>
      <w:r w:rsidRPr="006A7523">
        <w:rPr>
          <w:rFonts w:ascii="Times New Roman" w:hAnsi="Times New Roman" w:cs="Times New Roman"/>
          <w:sz w:val="26"/>
          <w:szCs w:val="26"/>
        </w:rPr>
        <w:t>2.2.6. Нормативные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01E44B8" wp14:editId="243F087C">
            <wp:extent cx="403860" cy="329565"/>
            <wp:effectExtent l="0" t="0" r="0" b="0"/>
            <wp:docPr id="8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353506" wp14:editId="113FDCFB">
            <wp:extent cx="2019935" cy="5207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A0D4CB1" wp14:editId="4B441564">
            <wp:extent cx="499745" cy="329565"/>
            <wp:effectExtent l="0" t="0" r="0" b="0"/>
            <wp:docPr id="8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i-х принтеров, многофункциональных устройств </w:t>
      </w:r>
      <w:r w:rsidRPr="006A7523">
        <w:rPr>
          <w:rFonts w:ascii="Times New Roman" w:hAnsi="Times New Roman" w:cs="Times New Roman"/>
          <w:sz w:val="26"/>
          <w:szCs w:val="26"/>
        </w:rPr>
        <w:br/>
        <w:t>и копировальных аппаратов (оргтехники) в соответствии с нормативами государственных органов;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DF5772C" wp14:editId="1CE97E4C">
            <wp:extent cx="446405" cy="329565"/>
            <wp:effectExtent l="19050" t="0" r="0" b="0"/>
            <wp:docPr id="8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регламентно-профилактического ремонта i-х принтеров, многофункциональных устройств </w:t>
      </w:r>
      <w:r w:rsidRPr="006A7523">
        <w:rPr>
          <w:rFonts w:ascii="Times New Roman" w:hAnsi="Times New Roman" w:cs="Times New Roman"/>
          <w:sz w:val="26"/>
          <w:szCs w:val="26"/>
        </w:rPr>
        <w:br/>
        <w:t>и копировальных аппаратов (оргтехники) в месяц;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A752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рпм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– количество месяцев предоставления услуги.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2.2.7. Иные нормативные затраты, относящиеся к затратам на содержание имущества в сфере информационно-коммуникационных технологий (З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иникт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9EDCA3" wp14:editId="1D832771">
            <wp:extent cx="1797050" cy="51054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8CE5CE" wp14:editId="7758DBCF">
            <wp:extent cx="595630" cy="22352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F59B72" wp14:editId="37593902">
            <wp:extent cx="595630" cy="22352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i-й работы,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иникт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приобретаемой i-й работы, услуги, которая определяется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по минимальным фактическим затратам в отчетном финансовом году на </w:t>
      </w:r>
      <w:r w:rsidRPr="006A7523">
        <w:rPr>
          <w:rFonts w:ascii="Times New Roman" w:hAnsi="Times New Roman" w:cs="Times New Roman"/>
          <w:sz w:val="26"/>
          <w:szCs w:val="26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24"/>
      <w:bookmarkEnd w:id="5"/>
      <w:r w:rsidRPr="006A7523">
        <w:rPr>
          <w:rFonts w:ascii="Times New Roman" w:hAnsi="Times New Roman" w:cs="Times New Roman"/>
          <w:sz w:val="26"/>
          <w:szCs w:val="26"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ECDE56" wp14:editId="3E1A7690">
            <wp:extent cx="361315" cy="308610"/>
            <wp:effectExtent l="0" t="0" r="635" b="0"/>
            <wp:docPr id="8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8434CC1" wp14:editId="68E444CE">
            <wp:extent cx="1488440" cy="308610"/>
            <wp:effectExtent l="0" t="0" r="0" b="0"/>
            <wp:docPr id="8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830719F" wp14:editId="1583B1FD">
            <wp:extent cx="403860" cy="308610"/>
            <wp:effectExtent l="0" t="0" r="0" b="0"/>
            <wp:docPr id="8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затраты на оплату услуг по сопровождению справочно-правовых систем;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84FE67D" wp14:editId="2C4A305D">
            <wp:extent cx="382905" cy="308610"/>
            <wp:effectExtent l="0" t="0" r="0" b="0"/>
            <wp:docPr id="9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затраты на оплату услуг по сопровождению и приобретению иного программного обеспечения.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5804"/>
        <w:gridCol w:w="3237"/>
      </w:tblGrid>
      <w:tr w:rsidR="001D6885" w:rsidRPr="006A7523" w:rsidTr="002B0936">
        <w:tc>
          <w:tcPr>
            <w:tcW w:w="675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5894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285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сспс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1D6885" w:rsidRPr="006A7523" w:rsidTr="002B0936">
        <w:tc>
          <w:tcPr>
            <w:tcW w:w="675" w:type="dxa"/>
          </w:tcPr>
          <w:p w:rsidR="001D6885" w:rsidRPr="006A7523" w:rsidRDefault="001D6885" w:rsidP="002B09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4" w:type="dxa"/>
          </w:tcPr>
          <w:p w:rsidR="001D6885" w:rsidRPr="006A7523" w:rsidRDefault="001D6885" w:rsidP="00172CA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Сопровожд</w:t>
            </w:r>
            <w:r w:rsidR="00525401" w:rsidRPr="006A7523">
              <w:rPr>
                <w:rFonts w:ascii="Times New Roman" w:hAnsi="Times New Roman" w:cs="Times New Roman"/>
                <w:sz w:val="26"/>
                <w:szCs w:val="26"/>
              </w:rPr>
              <w:t>ение электронного справочника "</w:t>
            </w:r>
            <w:r w:rsidR="009A795B">
              <w:rPr>
                <w:rFonts w:ascii="Times New Roman" w:hAnsi="Times New Roman" w:cs="Times New Roman"/>
                <w:sz w:val="26"/>
                <w:szCs w:val="26"/>
              </w:rPr>
              <w:t>Парус-Дон; Контур</w:t>
            </w:r>
            <w:r w:rsidR="00172CA0">
              <w:rPr>
                <w:rFonts w:ascii="Times New Roman" w:hAnsi="Times New Roman" w:cs="Times New Roman"/>
                <w:sz w:val="26"/>
                <w:szCs w:val="26"/>
              </w:rPr>
              <w:t xml:space="preserve"> Экстерн; Консультации 1С</w:t>
            </w: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285" w:type="dxa"/>
          </w:tcPr>
          <w:p w:rsidR="001D6885" w:rsidRPr="006A7523" w:rsidRDefault="001D6885" w:rsidP="008018C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8018CC">
              <w:rPr>
                <w:rFonts w:ascii="Times New Roman" w:hAnsi="Times New Roman" w:cs="Times New Roman"/>
                <w:sz w:val="26"/>
                <w:szCs w:val="26"/>
              </w:rPr>
              <w:t>89000</w:t>
            </w:r>
            <w:r w:rsidR="00984D8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оплату услуг по сопровожден</w:t>
      </w:r>
      <w:r w:rsidR="004539AC">
        <w:rPr>
          <w:rFonts w:ascii="Times New Roman" w:hAnsi="Times New Roman" w:cs="Times New Roman"/>
          <w:sz w:val="26"/>
          <w:szCs w:val="26"/>
        </w:rPr>
        <w:t xml:space="preserve">ию справочно-правовых систем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52E294A" wp14:editId="46F2DCFD">
            <wp:extent cx="403860" cy="308610"/>
            <wp:effectExtent l="0" t="0" r="0" b="0"/>
            <wp:docPr id="9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 wp14:anchorId="6E14BF55" wp14:editId="2CFD0F86">
            <wp:extent cx="1339850" cy="446405"/>
            <wp:effectExtent l="0" t="0" r="0" b="0"/>
            <wp:docPr id="9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34953E3" wp14:editId="2F23D487">
            <wp:extent cx="478155" cy="308610"/>
            <wp:effectExtent l="19050" t="0" r="0" b="0"/>
            <wp:docPr id="93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оплату услуг по сопровождению и приобретению иного программного обеспечения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C9D0734" wp14:editId="7F2A1D4B">
            <wp:extent cx="382905" cy="308610"/>
            <wp:effectExtent l="0" t="0" r="0" b="0"/>
            <wp:docPr id="9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0DB2CA6C" wp14:editId="1F0C5499">
            <wp:extent cx="2200910" cy="520700"/>
            <wp:effectExtent l="0" t="0" r="0" b="0"/>
            <wp:docPr id="9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716305F" wp14:editId="694A8E97">
            <wp:extent cx="478155" cy="329565"/>
            <wp:effectExtent l="19050" t="0" r="0" b="0"/>
            <wp:docPr id="9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сопровождения g-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обеспечения, </w:t>
      </w:r>
      <w:r w:rsidRPr="006A7523">
        <w:rPr>
          <w:rFonts w:ascii="Times New Roman" w:hAnsi="Times New Roman" w:cs="Times New Roman"/>
          <w:sz w:val="26"/>
          <w:szCs w:val="26"/>
        </w:rPr>
        <w:br/>
        <w:t>за исключением справочно-правовых систем, определяемая согласно перечню работ по сопровождению g-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C4D2E24" wp14:editId="67EFFB82">
            <wp:extent cx="457200" cy="32956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2.3.2. Нормативные затраты на оплату услуг, связанных с обеспечением безопасности информации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C90A1BC" wp14:editId="53999EA2">
            <wp:extent cx="382905" cy="308610"/>
            <wp:effectExtent l="0" t="0" r="0" b="0"/>
            <wp:docPr id="98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76797ED" wp14:editId="6C3C283A">
            <wp:extent cx="1339850" cy="308610"/>
            <wp:effectExtent l="0" t="0" r="0" b="0"/>
            <wp:docPr id="9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AE01DB3" wp14:editId="62E033C4">
            <wp:extent cx="276225" cy="308610"/>
            <wp:effectExtent l="0" t="0" r="0" b="0"/>
            <wp:docPr id="10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затраты на проведение аттестационных, проверочных и контрольных мероприятий;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E2EDAF1" wp14:editId="7692293D">
            <wp:extent cx="308610" cy="308610"/>
            <wp:effectExtent l="0" t="0" r="0" b="0"/>
            <wp:docPr id="10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9"/>
        <w:gridCol w:w="4155"/>
      </w:tblGrid>
      <w:tr w:rsidR="001D6885" w:rsidRPr="006A7523" w:rsidTr="002B0936">
        <w:tc>
          <w:tcPr>
            <w:tcW w:w="5637" w:type="dxa"/>
            <w:vMerge w:val="restart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Услуги, связанные с обеспечением безопасности информации</w:t>
            </w:r>
          </w:p>
        </w:tc>
        <w:tc>
          <w:tcPr>
            <w:tcW w:w="4217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ат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1D6885" w:rsidRPr="006A7523" w:rsidTr="002B0936">
        <w:tc>
          <w:tcPr>
            <w:tcW w:w="5637" w:type="dxa"/>
            <w:vMerge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7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8018CC">
              <w:rPr>
                <w:rFonts w:ascii="Times New Roman" w:hAnsi="Times New Roman" w:cs="Times New Roman"/>
                <w:sz w:val="26"/>
                <w:szCs w:val="26"/>
              </w:rPr>
              <w:t>25943</w:t>
            </w:r>
            <w:r w:rsidR="00984D8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проведение аттестационных, проверочных и контрольных мероприятий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044F342" wp14:editId="50350C9C">
            <wp:extent cx="276225" cy="308610"/>
            <wp:effectExtent l="0" t="0" r="0" b="0"/>
            <wp:docPr id="10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398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30"/>
          <w:sz w:val="26"/>
          <w:szCs w:val="26"/>
        </w:rPr>
        <w:lastRenderedPageBreak/>
        <w:drawing>
          <wp:inline distT="0" distB="0" distL="0" distR="0" wp14:anchorId="1E318A26" wp14:editId="6D8DA699">
            <wp:extent cx="3147060" cy="520700"/>
            <wp:effectExtent l="0" t="0" r="0" b="0"/>
            <wp:docPr id="103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  <w:tab w:val="left" w:pos="326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E3D30C4" wp14:editId="3C84D2B4">
            <wp:extent cx="403860" cy="308610"/>
            <wp:effectExtent l="0" t="0" r="0" b="0"/>
            <wp:docPr id="10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аттестуемых i-х объектов (помещений);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E9414D6" wp14:editId="21F04098">
            <wp:extent cx="361315" cy="308610"/>
            <wp:effectExtent l="19050" t="0" r="635" b="0"/>
            <wp:docPr id="10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проведения аттестации одного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объекта (помещения);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8EABB72" wp14:editId="0025CF0C">
            <wp:extent cx="425450" cy="329565"/>
            <wp:effectExtent l="0" t="0" r="0" b="0"/>
            <wp:docPr id="10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единиц j-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 (устройств), требующих проверки;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584AF8A" wp14:editId="0E4F131C">
            <wp:extent cx="361315" cy="329565"/>
            <wp:effectExtent l="19050" t="0" r="0" b="0"/>
            <wp:docPr id="10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проведения проверки одной единицы j-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 (устройства).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9CD019" wp14:editId="3CE80807">
            <wp:extent cx="308610" cy="308610"/>
            <wp:effectExtent l="0" t="0" r="0" b="0"/>
            <wp:docPr id="10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23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C88D02F" wp14:editId="17A7542C">
            <wp:extent cx="1775460" cy="478155"/>
            <wp:effectExtent l="0" t="0" r="0" b="0"/>
            <wp:docPr id="10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954DF33" wp14:editId="18035862">
            <wp:extent cx="425450" cy="308610"/>
            <wp:effectExtent l="0" t="0" r="0" b="0"/>
            <wp:docPr id="11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приобретаемых простых (неисключительных) лицензий на использование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626B90" wp14:editId="01C5437D">
            <wp:extent cx="382905" cy="308610"/>
            <wp:effectExtent l="19050" t="0" r="0" b="0"/>
            <wp:docPr id="11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единицы простой (неисключительной) лицензии на использование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2.3.3. Нормативные затраты на оплату работ по монтажу (установке), дооборудованию и наладке оборудования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7BAD387" wp14:editId="25518F9B">
            <wp:extent cx="266065" cy="308610"/>
            <wp:effectExtent l="0" t="0" r="0" b="0"/>
            <wp:docPr id="112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44FEE233" wp14:editId="01389244">
            <wp:extent cx="1595120" cy="520700"/>
            <wp:effectExtent l="0" t="0" r="0" b="0"/>
            <wp:docPr id="113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24FDA65" wp14:editId="7C7A4E86">
            <wp:extent cx="382905" cy="308610"/>
            <wp:effectExtent l="0" t="0" r="0" b="0"/>
            <wp:docPr id="11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B235D64" wp14:editId="16C2C921">
            <wp:extent cx="308610" cy="308610"/>
            <wp:effectExtent l="19050" t="0" r="0" b="0"/>
            <wp:docPr id="11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монтажа (установки), дооборудования и наладки одной единицы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2.3.4. 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</w:r>
      <w:r w:rsidR="00F85EF1">
        <w:rPr>
          <w:rFonts w:ascii="Times New Roman" w:hAnsi="Times New Roman" w:cs="Times New Roman"/>
          <w:sz w:val="26"/>
          <w:szCs w:val="26"/>
        </w:rPr>
        <w:t xml:space="preserve"> </w:t>
      </w:r>
      <w:r w:rsidR="00F85EF1" w:rsidRPr="00F85EF1">
        <w:rPr>
          <w:rFonts w:ascii="Times New Roman" w:hAnsi="Times New Roman" w:cs="Times New Roman"/>
          <w:sz w:val="26"/>
          <w:szCs w:val="26"/>
        </w:rPr>
        <w:t>(затраты на услуги почтовой связи)</w:t>
      </w:r>
      <w:r w:rsidRPr="006A7523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Par279"/>
      <w:bookmarkEnd w:id="6"/>
      <w:r w:rsidRPr="006A7523">
        <w:rPr>
          <w:rFonts w:ascii="Times New Roman" w:hAnsi="Times New Roman" w:cs="Times New Roman"/>
          <w:sz w:val="26"/>
          <w:szCs w:val="26"/>
        </w:rPr>
        <w:t xml:space="preserve">(З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инпрт</w:t>
      </w:r>
      <w:proofErr w:type="spellEnd"/>
      <w:proofErr w:type="gramStart"/>
      <w:r w:rsidRPr="00F85EF1">
        <w:rPr>
          <w:rFonts w:ascii="Times New Roman" w:hAnsi="Times New Roman" w:cs="Times New Roman"/>
          <w:sz w:val="26"/>
          <w:szCs w:val="26"/>
        </w:rPr>
        <w:t>),</w:t>
      </w:r>
      <w:r w:rsidRPr="006A7523">
        <w:rPr>
          <w:rFonts w:ascii="Times New Roman" w:hAnsi="Times New Roman" w:cs="Times New Roman"/>
          <w:sz w:val="26"/>
          <w:szCs w:val="26"/>
        </w:rPr>
        <w:t xml:space="preserve">  определяются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1D6885" w:rsidRPr="006A7523" w:rsidRDefault="001D6885" w:rsidP="00CB3E9F">
      <w:pPr>
        <w:tabs>
          <w:tab w:val="left" w:pos="567"/>
          <w:tab w:val="left" w:pos="383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AABDF2" wp14:editId="3645C747">
            <wp:extent cx="1849755" cy="49974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DFACAE2" wp14:editId="0945FCA6">
            <wp:extent cx="595630" cy="23368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CFA16CA" wp14:editId="01491CDA">
            <wp:extent cx="595630" cy="23368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i-й работы,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инпр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приобретаемой i-й работы, услуги, которая определяется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по минимальным фактическим затратам в отчетном финансовом году на </w:t>
      </w:r>
      <w:r w:rsidRPr="006A7523">
        <w:rPr>
          <w:rFonts w:ascii="Times New Roman" w:hAnsi="Times New Roman" w:cs="Times New Roman"/>
          <w:sz w:val="26"/>
          <w:szCs w:val="26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2.4. Затраты на приобретение основных средств.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2.4.1. Нормативные затраты на приобретение рабочих станций и 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>серверов  (</w:t>
      </w:r>
      <w:proofErr w:type="gramEnd"/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CE48606" wp14:editId="15F6822E">
            <wp:extent cx="361315" cy="329565"/>
            <wp:effectExtent l="0" t="0" r="0" b="0"/>
            <wp:docPr id="11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25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CECD03D" wp14:editId="13FD907A">
            <wp:extent cx="3444875" cy="563245"/>
            <wp:effectExtent l="0" t="0" r="0" b="0"/>
            <wp:docPr id="12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19C4369" wp14:editId="62D2B144">
            <wp:extent cx="850900" cy="329565"/>
            <wp:effectExtent l="0" t="0" r="6350" b="0"/>
            <wp:docPr id="12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предельное количество рабочих станций по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i-й должности или серверов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-го типа;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7E7584B" wp14:editId="11330B58">
            <wp:extent cx="744220" cy="329565"/>
            <wp:effectExtent l="0" t="0" r="0" b="0"/>
            <wp:docPr id="12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фактическое количество рабочих станций по i-й должности или серверов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-го типа;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E46D721" wp14:editId="2EB7F49E">
            <wp:extent cx="403860" cy="329565"/>
            <wp:effectExtent l="19050" t="0" r="0" b="0"/>
            <wp:docPr id="12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приобретения одной рабочей станции по i-й должности или серверов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-го типа в соответствии с нормативами государственных органов.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Предельное количество рабочих станций по i-й должности 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2300CF7" wp14:editId="686E4914">
            <wp:extent cx="850900" cy="329565"/>
            <wp:effectExtent l="0" t="0" r="6350" b="0"/>
            <wp:docPr id="12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определяется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9F66CF0" wp14:editId="2DBE29E0">
            <wp:extent cx="1924685" cy="329565"/>
            <wp:effectExtent l="0" t="0" r="0" b="0"/>
            <wp:docPr id="12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  <w:tab w:val="left" w:pos="241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359456C" wp14:editId="42C93246">
            <wp:extent cx="361315" cy="308610"/>
            <wp:effectExtent l="19050" t="0" r="0" b="0"/>
            <wp:docPr id="12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расчетная численность основных работников, определяемая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в соответствии с </w:t>
      </w:r>
      <w:hyperlink r:id="rId126" w:history="1">
        <w:r w:rsidRPr="006A7523">
          <w:rPr>
            <w:rFonts w:ascii="Times New Roman" w:hAnsi="Times New Roman" w:cs="Times New Roman"/>
            <w:sz w:val="26"/>
            <w:szCs w:val="26"/>
          </w:rPr>
          <w:t>пунктами 1.9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127" w:history="1">
        <w:r w:rsidRPr="006A7523">
          <w:rPr>
            <w:rFonts w:ascii="Times New Roman" w:hAnsi="Times New Roman" w:cs="Times New Roman"/>
            <w:sz w:val="26"/>
            <w:szCs w:val="26"/>
          </w:rPr>
          <w:t>1.11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раздела 1 Правил.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Предельное количество серверов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-го типа 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B9A92CD" wp14:editId="33FEA77A">
            <wp:extent cx="850900" cy="329565"/>
            <wp:effectExtent l="0" t="0" r="6350" b="0"/>
            <wp:docPr id="12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определяется в соответствии с нормативами государственных органов.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2.4.2. Нормативные затраты на приобретение принтеров, многофункциональных устройств и копировальны</w:t>
      </w:r>
      <w:r w:rsidR="00F85EF1">
        <w:rPr>
          <w:rFonts w:ascii="Times New Roman" w:hAnsi="Times New Roman" w:cs="Times New Roman"/>
          <w:sz w:val="26"/>
          <w:szCs w:val="26"/>
        </w:rPr>
        <w:t>х аппаратов (</w:t>
      </w:r>
      <w:proofErr w:type="gramStart"/>
      <w:r w:rsidR="00F85EF1">
        <w:rPr>
          <w:rFonts w:ascii="Times New Roman" w:hAnsi="Times New Roman" w:cs="Times New Roman"/>
          <w:sz w:val="26"/>
          <w:szCs w:val="26"/>
        </w:rPr>
        <w:t xml:space="preserve">оргтехники) 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B6BC777" wp14:editId="00CFF966">
            <wp:extent cx="308610" cy="308610"/>
            <wp:effectExtent l="0" t="0" r="0" b="0"/>
            <wp:docPr id="128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 wp14:anchorId="459F7760" wp14:editId="11B375FF">
            <wp:extent cx="3498215" cy="488950"/>
            <wp:effectExtent l="0" t="0" r="6985" b="0"/>
            <wp:docPr id="12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CC26798" wp14:editId="390CEF49">
            <wp:extent cx="744220" cy="329565"/>
            <wp:effectExtent l="0" t="0" r="0" b="0"/>
            <wp:docPr id="130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0449EC8" wp14:editId="238C41A3">
            <wp:extent cx="712470" cy="329565"/>
            <wp:effectExtent l="0" t="0" r="0" b="0"/>
            <wp:docPr id="131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фактическое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типа принтера, многофункционального устройства и копировального аппарата (оргтехники);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6BEE208" wp14:editId="73F2223F">
            <wp:extent cx="382905" cy="308610"/>
            <wp:effectExtent l="19050" t="0" r="0" b="0"/>
            <wp:docPr id="13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02"/>
      <w:bookmarkStart w:id="8" w:name="Par309"/>
      <w:bookmarkEnd w:id="7"/>
      <w:bookmarkEnd w:id="8"/>
      <w:r w:rsidRPr="006A7523">
        <w:rPr>
          <w:rFonts w:ascii="Times New Roman" w:hAnsi="Times New Roman" w:cs="Times New Roman"/>
          <w:sz w:val="26"/>
          <w:szCs w:val="26"/>
        </w:rPr>
        <w:t xml:space="preserve">2.4.3. Нормативные затраты на приобретение планшетных компьютеров             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B18C6D2" wp14:editId="70902A65">
            <wp:extent cx="446405" cy="329565"/>
            <wp:effectExtent l="0" t="0" r="0" b="0"/>
            <wp:docPr id="133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65B7692A" wp14:editId="484A4F7E">
            <wp:extent cx="2137410" cy="595630"/>
            <wp:effectExtent l="0" t="0" r="0" b="0"/>
            <wp:docPr id="13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5D86971" wp14:editId="3A51F7A2">
            <wp:extent cx="553085" cy="329565"/>
            <wp:effectExtent l="0" t="0" r="0" b="0"/>
            <wp:docPr id="135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планшетных компьютеров по i-й должности в соответствии с нормативами государственных органов, определяемыми исходя из постановления Правительства Ростовской области от 24.11.2011 № 158;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595C4AF" wp14:editId="0DA76EAE">
            <wp:extent cx="478155" cy="329565"/>
            <wp:effectExtent l="19050" t="0" r="0" b="0"/>
            <wp:docPr id="136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одного планшетного компьютера по i-й должности в соответствии с нормативами государственных органов.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2.4.4. Нормативные затраты на приобретение оборудования по обеспечению безопасности информации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B4DBB7C" wp14:editId="201E7FAE">
            <wp:extent cx="446405" cy="308610"/>
            <wp:effectExtent l="0" t="0" r="0" b="0"/>
            <wp:docPr id="13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4D1504CF" wp14:editId="3A6667CB">
            <wp:extent cx="2147570" cy="553085"/>
            <wp:effectExtent l="0" t="0" r="0" b="0"/>
            <wp:docPr id="13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5A8B47C" wp14:editId="3420B571">
            <wp:extent cx="553085" cy="308610"/>
            <wp:effectExtent l="0" t="0" r="0" b="0"/>
            <wp:docPr id="13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5DD72F6" wp14:editId="7B902912">
            <wp:extent cx="499745" cy="308610"/>
            <wp:effectExtent l="19050" t="0" r="0" b="0"/>
            <wp:docPr id="14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 xml:space="preserve">2.4.5. 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иност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849258" wp14:editId="4CEF2F15">
            <wp:extent cx="1882140" cy="520700"/>
            <wp:effectExtent l="19050" t="0" r="381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EE0ECD" wp14:editId="5DBA7D9A">
            <wp:extent cx="574040" cy="22352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716073" wp14:editId="568DFE02">
            <wp:extent cx="574040" cy="22352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иност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товара, которая определяется по минимальным фактическим затратам в отчетном финансовом году на i-й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2.5. 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бюджетного учреждения, в сфере информационно-коммуникационных технологий.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323"/>
      <w:bookmarkEnd w:id="9"/>
      <w:r w:rsidRPr="006A7523">
        <w:rPr>
          <w:rFonts w:ascii="Times New Roman" w:hAnsi="Times New Roman" w:cs="Times New Roman"/>
          <w:sz w:val="26"/>
          <w:szCs w:val="26"/>
        </w:rPr>
        <w:t>2.6. Затраты на приобретение материальных запасов.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2.6.1. Нормативные затраты на приобретение мониторов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0567197" wp14:editId="2F505FAF">
            <wp:extent cx="403860" cy="308610"/>
            <wp:effectExtent l="0" t="0" r="0" b="0"/>
            <wp:docPr id="14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9738E66" wp14:editId="212AA005">
            <wp:extent cx="1988185" cy="595630"/>
            <wp:effectExtent l="0" t="0" r="0" b="0"/>
            <wp:docPr id="14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B49A5CC" wp14:editId="536A75F9">
            <wp:extent cx="499745" cy="308610"/>
            <wp:effectExtent l="0" t="0" r="0" b="0"/>
            <wp:docPr id="14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мониторов для </w:t>
      </w:r>
      <w:r w:rsidRPr="006A7523">
        <w:rPr>
          <w:rFonts w:ascii="Times New Roman" w:hAnsi="Times New Roman" w:cs="Times New Roman"/>
          <w:sz w:val="26"/>
          <w:szCs w:val="26"/>
        </w:rPr>
        <w:br/>
        <w:t>i-й должности;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63CBCD5" wp14:editId="5324F605">
            <wp:extent cx="446405" cy="308610"/>
            <wp:effectExtent l="19050" t="0" r="0" b="0"/>
            <wp:docPr id="14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одного монитора для i-й должности.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2.6.2. Нормативные затраты на приобретение системных блоков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BFEF1F6" wp14:editId="0E954389">
            <wp:extent cx="308610" cy="308610"/>
            <wp:effectExtent l="0" t="0" r="0" b="0"/>
            <wp:docPr id="14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F4C9818" wp14:editId="0873827A">
            <wp:extent cx="1732915" cy="595630"/>
            <wp:effectExtent l="0" t="0" r="635" b="0"/>
            <wp:docPr id="14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  <w:tab w:val="left" w:pos="300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26126CF" wp14:editId="741ABEA5">
            <wp:extent cx="403860" cy="308610"/>
            <wp:effectExtent l="0" t="0" r="0" b="0"/>
            <wp:docPr id="15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i-х системных блоков;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110ABEA" wp14:editId="37A0001B">
            <wp:extent cx="361315" cy="308610"/>
            <wp:effectExtent l="19050" t="0" r="0" b="0"/>
            <wp:docPr id="15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системного блока.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2.6.3. Нормативные затраты на приобретение других запасных частей для вычислительной техники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030EC52" wp14:editId="3FE6B778">
            <wp:extent cx="361315" cy="308610"/>
            <wp:effectExtent l="0" t="0" r="0" b="0"/>
            <wp:docPr id="15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404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11193A7B" wp14:editId="0FE549E4">
            <wp:extent cx="1913890" cy="499745"/>
            <wp:effectExtent l="0" t="0" r="0" b="0"/>
            <wp:docPr id="15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A50750F" wp14:editId="2BA7BA5C">
            <wp:extent cx="457200" cy="308610"/>
            <wp:effectExtent l="0" t="0" r="0" b="0"/>
            <wp:docPr id="15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CA52334" wp14:editId="46445C2E">
            <wp:extent cx="403860" cy="308610"/>
            <wp:effectExtent l="19050" t="0" r="0" b="0"/>
            <wp:docPr id="15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одной единицы i-й запасной части для вычислительной техники.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2.6.4. Нормативные затраты на приобретение съемных электронных носителей информации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79125D4" wp14:editId="26651D0B">
            <wp:extent cx="308610" cy="308610"/>
            <wp:effectExtent l="0" t="0" r="0" b="0"/>
            <wp:docPr id="15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1017FF79" wp14:editId="03B07B95">
            <wp:extent cx="1797050" cy="510540"/>
            <wp:effectExtent l="0" t="0" r="0" b="0"/>
            <wp:docPr id="15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481C691" wp14:editId="21AB6E70">
            <wp:extent cx="446405" cy="308610"/>
            <wp:effectExtent l="0" t="0" r="0" b="0"/>
            <wp:docPr id="15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носителя информации в соответствии с нормативами государственных органов;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8B87649" wp14:editId="679E9FD1">
            <wp:extent cx="382905" cy="308610"/>
            <wp:effectExtent l="19050" t="0" r="0" b="0"/>
            <wp:docPr id="15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одной единицы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носителя информации в соответствии с нормативами государственных органов.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2.6.5. Нормативные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B65F1D6" wp14:editId="20FB8193">
            <wp:extent cx="361315" cy="308610"/>
            <wp:effectExtent l="0" t="0" r="0" b="0"/>
            <wp:docPr id="16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BA6AE48" wp14:editId="7478DDBD">
            <wp:extent cx="1339850" cy="329565"/>
            <wp:effectExtent l="0" t="0" r="0" b="0"/>
            <wp:docPr id="16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BDF96EA" wp14:editId="2BAD8792">
            <wp:extent cx="308610" cy="329565"/>
            <wp:effectExtent l="0" t="0" r="0" b="0"/>
            <wp:docPr id="16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B36A97B" wp14:editId="3B10AB6D">
            <wp:extent cx="308610" cy="308610"/>
            <wp:effectExtent l="0" t="0" r="0" b="0"/>
            <wp:docPr id="16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приобретение расходных материалов для принтеров, многофункциональных устройств и копировальных аппаратов (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 xml:space="preserve">оргтехники)   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     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98D42FA" wp14:editId="0B4F2426">
            <wp:extent cx="308610" cy="329565"/>
            <wp:effectExtent l="0" t="0" r="0" b="0"/>
            <wp:docPr id="16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62A8989" wp14:editId="58EB54C3">
            <wp:extent cx="2487930" cy="595630"/>
            <wp:effectExtent l="0" t="0" r="7620" b="0"/>
            <wp:docPr id="16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71FB0C1" wp14:editId="75CCB5E0">
            <wp:extent cx="425450" cy="329565"/>
            <wp:effectExtent l="0" t="0" r="0" b="0"/>
            <wp:docPr id="16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типа в соответствии </w:t>
      </w:r>
      <w:r w:rsidRPr="006A7523">
        <w:rPr>
          <w:rFonts w:ascii="Times New Roman" w:hAnsi="Times New Roman" w:cs="Times New Roman"/>
          <w:sz w:val="26"/>
          <w:szCs w:val="26"/>
        </w:rPr>
        <w:br/>
        <w:t>с нормативами государственных органов;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96A4371" wp14:editId="0CAA23A4">
            <wp:extent cx="446405" cy="329565"/>
            <wp:effectExtent l="19050" t="0" r="0" b="0"/>
            <wp:docPr id="16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625F908" wp14:editId="29CF996D">
            <wp:extent cx="403860" cy="329565"/>
            <wp:effectExtent l="19050" t="0" r="0" b="0"/>
            <wp:docPr id="16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расходного материала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(оргтехники) </w:t>
      </w:r>
      <w:r w:rsidRPr="006A7523">
        <w:rPr>
          <w:rFonts w:ascii="Times New Roman" w:hAnsi="Times New Roman" w:cs="Times New Roman"/>
          <w:sz w:val="26"/>
          <w:szCs w:val="26"/>
        </w:rPr>
        <w:br/>
        <w:t>в соответствии с нормативами государственных органов.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приобретение запасных частей для принтеров, многофункциональных устройств и копировальных аппаратов (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 xml:space="preserve">оргтехники)   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                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C3DA545" wp14:editId="03FA042A">
            <wp:extent cx="244475" cy="308610"/>
            <wp:effectExtent l="19050" t="0" r="3175" b="0"/>
            <wp:docPr id="16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343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97E664C" wp14:editId="71273D6F">
            <wp:extent cx="1701165" cy="510540"/>
            <wp:effectExtent l="0" t="0" r="0" b="0"/>
            <wp:docPr id="17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96CC4A3" wp14:editId="2CC057B0">
            <wp:extent cx="403860" cy="308610"/>
            <wp:effectExtent l="0" t="0" r="0" b="0"/>
            <wp:docPr id="17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9F0D6CC" wp14:editId="576D4479">
            <wp:extent cx="382905" cy="308610"/>
            <wp:effectExtent l="19050" t="0" r="0" b="0"/>
            <wp:docPr id="17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одной единицы i-й запасной части.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2.6.6. Нормативные затраты на приобретение материальных запасов по обеспечению безопасности информации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E8B32C" wp14:editId="1B2E50F7">
            <wp:extent cx="403860" cy="308610"/>
            <wp:effectExtent l="0" t="0" r="0" b="0"/>
            <wp:docPr id="17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AE4CD20" wp14:editId="169E23B6">
            <wp:extent cx="2030730" cy="595630"/>
            <wp:effectExtent l="0" t="0" r="7620" b="0"/>
            <wp:docPr id="17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E835C0" w:rsidRDefault="001D6885" w:rsidP="00CB3E9F">
      <w:pPr>
        <w:pStyle w:val="af3"/>
        <w:rPr>
          <w:lang w:val="ru-RU"/>
        </w:rPr>
      </w:pPr>
      <w:r w:rsidRPr="00E835C0">
        <w:rPr>
          <w:lang w:val="ru-RU"/>
        </w:rPr>
        <w:t xml:space="preserve">где </w:t>
      </w:r>
      <w:r w:rsidRPr="006A7523">
        <w:rPr>
          <w:noProof/>
          <w:position w:val="-12"/>
          <w:lang w:val="ru-RU" w:eastAsia="ru-RU" w:bidi="ar-SA"/>
        </w:rPr>
        <w:drawing>
          <wp:inline distT="0" distB="0" distL="0" distR="0" wp14:anchorId="3CB18C19" wp14:editId="02587F6A">
            <wp:extent cx="499745" cy="308610"/>
            <wp:effectExtent l="0" t="0" r="0" b="0"/>
            <wp:docPr id="17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lang w:val="ru-RU"/>
        </w:rPr>
        <w:t xml:space="preserve"> – планируемое к приобретению количество </w:t>
      </w:r>
      <w:proofErr w:type="spellStart"/>
      <w:r w:rsidRPr="006A7523">
        <w:t>i</w:t>
      </w:r>
      <w:proofErr w:type="spellEnd"/>
      <w:r w:rsidRPr="00E835C0">
        <w:rPr>
          <w:lang w:val="ru-RU"/>
        </w:rPr>
        <w:t>-го материального запаса;</w:t>
      </w:r>
    </w:p>
    <w:p w:rsidR="001D6885" w:rsidRPr="00E835C0" w:rsidRDefault="001D6885" w:rsidP="00CB3E9F">
      <w:pPr>
        <w:pStyle w:val="af3"/>
        <w:rPr>
          <w:lang w:val="ru-RU"/>
        </w:rPr>
      </w:pPr>
      <w:r w:rsidRPr="006A7523">
        <w:rPr>
          <w:noProof/>
          <w:position w:val="-12"/>
          <w:lang w:val="ru-RU" w:eastAsia="ru-RU" w:bidi="ar-SA"/>
        </w:rPr>
        <w:drawing>
          <wp:inline distT="0" distB="0" distL="0" distR="0" wp14:anchorId="52EED3C6" wp14:editId="2F3F3131">
            <wp:extent cx="457200" cy="308610"/>
            <wp:effectExtent l="19050" t="0" r="0" b="0"/>
            <wp:docPr id="17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lang w:val="ru-RU"/>
        </w:rPr>
        <w:t xml:space="preserve"> – цена одной единицы </w:t>
      </w:r>
      <w:proofErr w:type="spellStart"/>
      <w:r w:rsidRPr="006A7523">
        <w:t>i</w:t>
      </w:r>
      <w:proofErr w:type="spellEnd"/>
      <w:r w:rsidRPr="00E835C0">
        <w:rPr>
          <w:lang w:val="ru-RU"/>
        </w:rPr>
        <w:t>-го материального запаса.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2.6.7. Иные нормативные затраты, относящиеся к затратам на приобретение материальных запасов в сфере информационно-коммуникационных 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>технологий  (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инмзт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F5D8A0" wp14:editId="29843CAE">
            <wp:extent cx="1892300" cy="48895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  <w:tab w:val="left" w:pos="434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118AEC9" wp14:editId="3AF62B1D">
            <wp:extent cx="595630" cy="22352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E0C610" wp14:editId="1A1B1514">
            <wp:extent cx="595630" cy="223520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lastRenderedPageBreak/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инмзт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Par919"/>
      <w:bookmarkEnd w:id="10"/>
      <w:r w:rsidRPr="003C73F4">
        <w:rPr>
          <w:rFonts w:ascii="Times New Roman" w:hAnsi="Times New Roman" w:cs="Times New Roman"/>
          <w:b/>
          <w:sz w:val="26"/>
          <w:szCs w:val="26"/>
        </w:rPr>
        <w:t>3. Затраты на капитальный ремонт муниципального имущества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3.1. Затраты на капитальный ремонт муниципального имущества включают в себя: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транспортные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аренду;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содержание муниципального имущества;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иные затраты, связанные с осуществлением капитального ремонта муниципального имущества.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3.2. Затраты на капитальный ремонт муниципального имущества определяются на основании затрат, связанных со строительными работами, </w:t>
      </w:r>
      <w:r w:rsidRPr="006A7523">
        <w:rPr>
          <w:rFonts w:ascii="Times New Roman" w:hAnsi="Times New Roman" w:cs="Times New Roman"/>
          <w:sz w:val="26"/>
          <w:szCs w:val="26"/>
        </w:rPr>
        <w:br/>
        <w:t>и затрат на разработку проектной документации.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3.3.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3.4. Затраты на разработку проектной документации определяются в соответствии со </w:t>
      </w:r>
      <w:hyperlink r:id="rId176" w:history="1">
        <w:r w:rsidRPr="006A7523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№ 44-ФЗ </w:t>
      </w:r>
      <w:r w:rsidRPr="006A7523">
        <w:rPr>
          <w:rFonts w:ascii="Times New Roman" w:hAnsi="Times New Roman" w:cs="Times New Roman"/>
          <w:sz w:val="26"/>
          <w:szCs w:val="26"/>
        </w:rPr>
        <w:br/>
        <w:t>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1D6885" w:rsidRPr="006A7523" w:rsidRDefault="001D6885" w:rsidP="00CB3E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23">
        <w:rPr>
          <w:rFonts w:ascii="Times New Roman" w:hAnsi="Times New Roman" w:cs="Times New Roman"/>
          <w:b/>
          <w:sz w:val="26"/>
          <w:szCs w:val="26"/>
        </w:rPr>
        <w:t>4. Затраты на финансовое обеспечение</w:t>
      </w:r>
    </w:p>
    <w:p w:rsidR="001D6885" w:rsidRPr="006A7523" w:rsidRDefault="001D6885" w:rsidP="00CB3E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23">
        <w:rPr>
          <w:rFonts w:ascii="Times New Roman" w:hAnsi="Times New Roman" w:cs="Times New Roman"/>
          <w:b/>
          <w:sz w:val="26"/>
          <w:szCs w:val="26"/>
        </w:rPr>
        <w:t>строительства, реконструкции (в том числе с элементами</w:t>
      </w:r>
    </w:p>
    <w:p w:rsidR="001D6885" w:rsidRPr="006A7523" w:rsidRDefault="001D6885" w:rsidP="00CB3E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23">
        <w:rPr>
          <w:rFonts w:ascii="Times New Roman" w:hAnsi="Times New Roman" w:cs="Times New Roman"/>
          <w:b/>
          <w:sz w:val="26"/>
          <w:szCs w:val="26"/>
        </w:rPr>
        <w:t>реставрации), технического перевооружения объектов</w:t>
      </w:r>
    </w:p>
    <w:p w:rsidR="001D6885" w:rsidRPr="006A7523" w:rsidRDefault="001D6885" w:rsidP="00CB3E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23">
        <w:rPr>
          <w:rFonts w:ascii="Times New Roman" w:hAnsi="Times New Roman" w:cs="Times New Roman"/>
          <w:b/>
          <w:sz w:val="26"/>
          <w:szCs w:val="26"/>
        </w:rPr>
        <w:t xml:space="preserve">капитального строительства или приобретение объектов </w:t>
      </w:r>
      <w:r w:rsidRPr="006A7523">
        <w:rPr>
          <w:rFonts w:ascii="Times New Roman" w:hAnsi="Times New Roman" w:cs="Times New Roman"/>
          <w:b/>
          <w:sz w:val="26"/>
          <w:szCs w:val="26"/>
        </w:rPr>
        <w:br/>
        <w:t>недвижимого имущества в муниципальную собственность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 xml:space="preserve">4.1. Затраты на финансовое обеспечение строительства, реконструкции </w:t>
      </w:r>
      <w:r w:rsidRPr="006A7523">
        <w:rPr>
          <w:rFonts w:ascii="Times New Roman" w:hAnsi="Times New Roman" w:cs="Times New Roman"/>
          <w:sz w:val="26"/>
          <w:szCs w:val="26"/>
        </w:rPr>
        <w:br/>
        <w:t>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себя: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>затраты на аренду;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>затраты на приобретение основных средств и приобретение непроизведенных активов;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>затраты на приобретение материальных запасов;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4.2. Затраты на финансовое обеспечение строительства, реконструкции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77" w:history="1">
        <w:r w:rsidRPr="006A7523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</w:t>
      </w:r>
      <w:r w:rsidRPr="006A7523">
        <w:rPr>
          <w:rFonts w:ascii="Times New Roman" w:hAnsi="Times New Roman" w:cs="Times New Roman"/>
          <w:sz w:val="26"/>
          <w:szCs w:val="26"/>
        </w:rPr>
        <w:tab/>
        <w:t xml:space="preserve"> № 44-ФЗ и с законодательством Российской Федерации и Ростовской области о градостроительной деятельности, а также </w:t>
      </w:r>
      <w:r w:rsidR="00D35B8D" w:rsidRPr="006A7523">
        <w:rPr>
          <w:rFonts w:ascii="Times New Roman" w:hAnsi="Times New Roman" w:cs="Times New Roman"/>
          <w:sz w:val="26"/>
          <w:szCs w:val="26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</w:rPr>
        <w:t>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4.3. Затраты на приобретение объектов недвижимого имущества определяются в соответствии со </w:t>
      </w:r>
      <w:hyperlink r:id="rId178" w:history="1">
        <w:r w:rsidRPr="006A7523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№ 44-ФЗ и с законодательством Российской Федерации, регулирующим оценочную деятельность в Российской Федерации.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23">
        <w:rPr>
          <w:rFonts w:ascii="Times New Roman" w:hAnsi="Times New Roman" w:cs="Times New Roman"/>
          <w:b/>
          <w:sz w:val="26"/>
          <w:szCs w:val="26"/>
        </w:rPr>
        <w:t>5. Затраты на дополнительное профессиональное образование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5.1.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5.2. Затраты на приобретение образовательных услуг по профессиональной переподготовке и повышению квалификации определяются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в соответствии со </w:t>
      </w:r>
      <w:hyperlink r:id="rId179" w:history="1">
        <w:r w:rsidRPr="006A7523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№ 44-ФЗ.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5.3. Затраты на приобретение образовательных услуг по профессиональной переподготовке и повышению квалификации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C045BC3" wp14:editId="6E4103DB">
            <wp:extent cx="382905" cy="308610"/>
            <wp:effectExtent l="0" t="0" r="0" b="0"/>
            <wp:docPr id="18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 wp14:anchorId="4F3DD55B" wp14:editId="122ED403">
            <wp:extent cx="1956435" cy="595630"/>
            <wp:effectExtent l="0" t="0" r="5715" b="0"/>
            <wp:docPr id="181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  <w:tab w:val="left" w:pos="31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988234D" wp14:editId="66BEFAE4">
            <wp:extent cx="478155" cy="308610"/>
            <wp:effectExtent l="0" t="0" r="0" b="0"/>
            <wp:docPr id="18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7ABE654" wp14:editId="28AFF4C4">
            <wp:extent cx="446405" cy="308610"/>
            <wp:effectExtent l="19050" t="0" r="0" b="0"/>
            <wp:docPr id="18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обучения одного работника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  <w:bookmarkStart w:id="11" w:name="Par383"/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3225"/>
        <w:gridCol w:w="3234"/>
      </w:tblGrid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i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дпо</w:t>
            </w:r>
            <w:proofErr w:type="spellEnd"/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i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дпо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услуг по обучению руководящего состава, должностных лиц и специалистов 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85" w:rsidRPr="006A7523" w:rsidRDefault="0083449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D7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018C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3C73F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750AC" w:rsidRPr="006A752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23">
        <w:rPr>
          <w:rFonts w:ascii="Times New Roman" w:hAnsi="Times New Roman" w:cs="Times New Roman"/>
          <w:b/>
          <w:sz w:val="26"/>
          <w:szCs w:val="26"/>
        </w:rPr>
        <w:t>6. Прочие затраты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385"/>
      <w:bookmarkEnd w:id="12"/>
      <w:r w:rsidRPr="006A7523">
        <w:rPr>
          <w:rFonts w:ascii="Times New Roman" w:hAnsi="Times New Roman" w:cs="Times New Roman"/>
          <w:sz w:val="26"/>
          <w:szCs w:val="26"/>
        </w:rPr>
        <w:t xml:space="preserve">6.1. Затраты на услуги связи, не отнесенные к затратам на услуги связи </w:t>
      </w:r>
      <w:r w:rsidRPr="006A7523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6.1.1. Нормативные затраты на оплату услуг почтовой связи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14DCB4A" wp14:editId="207C7F52">
            <wp:extent cx="255270" cy="308610"/>
            <wp:effectExtent l="0" t="0" r="0" b="0"/>
            <wp:docPr id="18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2D316C" wp14:editId="57CDF042">
            <wp:extent cx="1510030" cy="49974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2870B6A" wp14:editId="61CDA983">
            <wp:extent cx="361315" cy="308610"/>
            <wp:effectExtent l="0" t="0" r="635" b="0"/>
            <wp:docPr id="18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i-х почтовых отправлений в месяц;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п</w:t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предоставления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9ECF5C9" wp14:editId="029DE8C7">
            <wp:extent cx="308610" cy="308610"/>
            <wp:effectExtent l="19050" t="0" r="0" b="0"/>
            <wp:docPr id="18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почтового отправления.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6.1.2. Нормативные затраты на оплату услуг специальной связи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EF7DC14" wp14:editId="05C2D78B">
            <wp:extent cx="276225" cy="308610"/>
            <wp:effectExtent l="0" t="0" r="0" b="0"/>
            <wp:docPr id="18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ED3A5AC" wp14:editId="38877779">
            <wp:extent cx="1350645" cy="308610"/>
            <wp:effectExtent l="0" t="0" r="0" b="0"/>
            <wp:docPr id="18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FFF3B71" wp14:editId="3D9839C3">
            <wp:extent cx="329565" cy="308610"/>
            <wp:effectExtent l="0" t="0" r="0" b="0"/>
            <wp:docPr id="19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листов (пакетов) исходящей информации в год;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3ECD445" wp14:editId="7F981A27">
            <wp:extent cx="308610" cy="308610"/>
            <wp:effectExtent l="19050" t="0" r="0" b="0"/>
            <wp:docPr id="19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одного листа (пакета) исходящей информации, отправляемой по каналам специальной связи.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6.1.3.</w:t>
      </w:r>
      <w:bookmarkStart w:id="13" w:name="Par411"/>
      <w:bookmarkEnd w:id="13"/>
      <w:r w:rsidRPr="006A7523">
        <w:rPr>
          <w:rFonts w:ascii="Times New Roman" w:hAnsi="Times New Roman" w:cs="Times New Roman"/>
          <w:sz w:val="26"/>
          <w:szCs w:val="26"/>
        </w:rPr>
        <w:t xml:space="preserve"> Иные нормативные затраты, относящиеся к затратам на услуги связи (З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инус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271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9304820" wp14:editId="1C4BB424">
            <wp:extent cx="1690370" cy="499745"/>
            <wp:effectExtent l="19050" t="0" r="508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F4A8B9E" wp14:editId="09DAEB44">
            <wp:extent cx="499745" cy="23368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E805264" wp14:editId="0BE59322">
            <wp:extent cx="499745" cy="23368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i-й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инус</w:t>
      </w:r>
      <w:proofErr w:type="spellEnd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</w:rPr>
        <w:t xml:space="preserve">– цена приобретаемой i-й услуги, которая определяется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по минимальным фактическим затратам в отчетном финансовом году на </w:t>
      </w:r>
      <w:r w:rsidRPr="006A7523">
        <w:rPr>
          <w:rFonts w:ascii="Times New Roman" w:hAnsi="Times New Roman" w:cs="Times New Roman"/>
          <w:sz w:val="26"/>
          <w:szCs w:val="26"/>
        </w:rPr>
        <w:br/>
        <w:t>i-ю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6.2. Затраты на транспортные услуги.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6.2.1. Нормативные затраты по договору об оказании услуг перевозки (транспортировки) грузов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14A39CD" wp14:editId="179814AA">
            <wp:extent cx="308610" cy="308610"/>
            <wp:effectExtent l="0" t="0" r="0" b="0"/>
            <wp:docPr id="195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405D7129" wp14:editId="5BCB0819">
            <wp:extent cx="1765300" cy="595630"/>
            <wp:effectExtent l="0" t="0" r="6350" b="0"/>
            <wp:docPr id="196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7029348" wp14:editId="58D8EFB8">
            <wp:extent cx="403860" cy="308610"/>
            <wp:effectExtent l="0" t="0" r="0" b="0"/>
            <wp:docPr id="19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i-х услуг перевозки (транспортировки) грузов;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715963" wp14:editId="387EE1E3">
            <wp:extent cx="382905" cy="308610"/>
            <wp:effectExtent l="19050" t="0" r="0" b="0"/>
            <wp:docPr id="198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одной i-й услуги перевозки (транспортировки) груза.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6.2.2. Затраты на оказание автотранспортных услуг в целях обеспечения деятельности государственных органов (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З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гос</w:t>
      </w:r>
      <w:proofErr w:type="spellEnd"/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6ACA0C5" wp14:editId="57A0A791">
            <wp:extent cx="542290" cy="101028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A97EE7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494536" wp14:editId="1AF0F2CC">
            <wp:extent cx="2902585" cy="47815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9F4F35" wp14:editId="02AE6898">
            <wp:extent cx="95885" cy="148590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гос</w:t>
      </w:r>
      <w:proofErr w:type="spellEnd"/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предоставлению количество i-х транспортных средств; </w:t>
      </w:r>
    </w:p>
    <w:p w:rsidR="001D6885" w:rsidRPr="006A7523" w:rsidRDefault="001D6885" w:rsidP="00CB3E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гос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максимальный пробег одной единицы исходя из утвержденных годовых норм пробега;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гос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>–  стоимость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 1 километра пробега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1D6885" w:rsidRPr="006A7523" w:rsidRDefault="006973EE" w:rsidP="00CB3E9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="001D6885"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="001D6885"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EF3581" wp14:editId="2EE48F1A">
            <wp:extent cx="361315" cy="223520"/>
            <wp:effectExtent l="19050" t="0" r="63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="001D6885"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1529ECE" wp14:editId="29A30DD1">
            <wp:extent cx="361315" cy="223520"/>
            <wp:effectExtent l="19050" t="0" r="63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 – количество часов работы i-</w:t>
      </w:r>
      <w:proofErr w:type="spellStart"/>
      <w:r w:rsidR="001D6885"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1D6885"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 по производственному календарю;</w:t>
      </w:r>
    </w:p>
    <w:p w:rsidR="001D6885" w:rsidRPr="006A7523" w:rsidRDefault="006973EE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="001D6885"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="001D6885"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55E19E" wp14:editId="4CBD4A4E">
            <wp:extent cx="95885" cy="14859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="001D6885"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4D87F5C" wp14:editId="509AAAE9">
            <wp:extent cx="95885" cy="14859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 –  стоимость 1 часа работы i-</w:t>
      </w:r>
      <w:proofErr w:type="spellStart"/>
      <w:r w:rsidR="001D6885"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1D6885"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При расчете затрат учитываются положения постановления  Правительства Ростовской области от 24.11.2011 № 158.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6.2.3. Нормативные затраты на оплату разовых услуг пассажирских перевозок при проведении совещания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89B9937" wp14:editId="6451B463">
            <wp:extent cx="308610" cy="308610"/>
            <wp:effectExtent l="0" t="0" r="0" b="0"/>
            <wp:docPr id="20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D8218E7" wp14:editId="73020EB6">
            <wp:extent cx="2222500" cy="595630"/>
            <wp:effectExtent l="0" t="0" r="6350" b="0"/>
            <wp:docPr id="207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0FB502F" wp14:editId="343FDC7D">
            <wp:extent cx="361315" cy="329565"/>
            <wp:effectExtent l="0" t="0" r="635" b="0"/>
            <wp:docPr id="20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к приобретению i-х разовых услуг пассажирских перевозок;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0FA70D8" wp14:editId="72C7C23E">
            <wp:extent cx="361315" cy="308610"/>
            <wp:effectExtent l="0" t="0" r="635" b="0"/>
            <wp:docPr id="20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среднее количество часов аренды транспортного средства </w:t>
      </w:r>
      <w:r w:rsidRPr="006A7523">
        <w:rPr>
          <w:rFonts w:ascii="Times New Roman" w:hAnsi="Times New Roman" w:cs="Times New Roman"/>
          <w:sz w:val="26"/>
          <w:szCs w:val="26"/>
        </w:rPr>
        <w:br/>
        <w:t>по i-й разовой услуге;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73B211" wp14:editId="15832572">
            <wp:extent cx="308610" cy="308610"/>
            <wp:effectExtent l="19050" t="0" r="0" b="0"/>
            <wp:docPr id="21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1 часа аренды транспортного средства по i-й разовой услуге.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6.2.4. Нормативные затраты на оплату проезда работника к месту нахождения учебного заведения и обратно 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3405636" wp14:editId="3638409E">
            <wp:extent cx="361315" cy="329565"/>
            <wp:effectExtent l="0" t="0" r="635" b="0"/>
            <wp:docPr id="211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713AF90" wp14:editId="3942E9B3">
            <wp:extent cx="2328545" cy="595630"/>
            <wp:effectExtent l="0" t="0" r="0" b="0"/>
            <wp:docPr id="212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  <w:tab w:val="left" w:pos="266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70C4F51" wp14:editId="0E4BC7B9">
            <wp:extent cx="457200" cy="329565"/>
            <wp:effectExtent l="0" t="0" r="0" b="0"/>
            <wp:docPr id="21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работников, имеющих право на компенсацию расходов,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направлению;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C39A9E6" wp14:editId="1B379E0B">
            <wp:extent cx="403860" cy="329565"/>
            <wp:effectExtent l="19050" t="0" r="0" b="0"/>
            <wp:docPr id="21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проезда к месту нахождения учебного заведения по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направлению.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6.2.5. Иные нормативные затраты, относящиеся к затратам на транспортные 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>услуги  (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инту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343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FB6DC65" wp14:editId="6531E4B5">
            <wp:extent cx="1690370" cy="520700"/>
            <wp:effectExtent l="19050" t="0" r="508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1FE1AC" wp14:editId="50216F3B">
            <wp:extent cx="510540" cy="233680"/>
            <wp:effectExtent l="1905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DB50BEB" wp14:editId="1596F5EA">
            <wp:extent cx="510540" cy="233680"/>
            <wp:effectExtent l="19050" t="0" r="381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i-й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инту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приобретаемой i-й услуги, которая определяется по минимальным фактическим затратам в отчетном финансовом году на </w:t>
      </w:r>
      <w:r w:rsidRPr="006A7523">
        <w:rPr>
          <w:rFonts w:ascii="Times New Roman" w:hAnsi="Times New Roman" w:cs="Times New Roman"/>
          <w:sz w:val="26"/>
          <w:szCs w:val="26"/>
        </w:rPr>
        <w:br/>
        <w:t>i-ю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444"/>
      <w:bookmarkEnd w:id="14"/>
      <w:r w:rsidRPr="006A7523">
        <w:rPr>
          <w:rFonts w:ascii="Times New Roman" w:hAnsi="Times New Roman" w:cs="Times New Roman"/>
          <w:sz w:val="26"/>
          <w:szCs w:val="26"/>
        </w:rPr>
        <w:t>6.3.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B64C6AE" wp14:editId="4426F5A6">
            <wp:extent cx="308610" cy="329565"/>
            <wp:effectExtent l="0" t="0" r="0" b="0"/>
            <wp:docPr id="218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5AAC57C" wp14:editId="2366FA45">
            <wp:extent cx="1637665" cy="329565"/>
            <wp:effectExtent l="0" t="0" r="0" b="0"/>
            <wp:docPr id="21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 xml:space="preserve">где </w:t>
      </w:r>
      <w:r w:rsidRPr="00F85EF1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100337D9" wp14:editId="66824CB5">
            <wp:extent cx="531495" cy="329565"/>
            <wp:effectExtent l="0" t="0" r="1905" b="0"/>
            <wp:docPr id="220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по договору на проезд к месту командирования и обратно;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2FC5A388" wp14:editId="4C1F61D6">
            <wp:extent cx="446405" cy="308610"/>
            <wp:effectExtent l="0" t="0" r="0" b="0"/>
            <wp:docPr id="221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по договору на найм жилого помещения на период командирования.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6.3.1. Затраты по договору на проезд к месту кома</w:t>
      </w:r>
      <w:r w:rsidR="00F71870">
        <w:rPr>
          <w:rFonts w:ascii="Times New Roman" w:hAnsi="Times New Roman" w:cs="Times New Roman"/>
          <w:sz w:val="26"/>
          <w:szCs w:val="26"/>
        </w:rPr>
        <w:t xml:space="preserve">ндирования и обратно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0F5F42D" wp14:editId="16A529D5">
            <wp:extent cx="531495" cy="329565"/>
            <wp:effectExtent l="0" t="0" r="1905" b="0"/>
            <wp:docPr id="22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167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9428ECB" wp14:editId="696CE759">
            <wp:extent cx="2860040" cy="595630"/>
            <wp:effectExtent l="0" t="0" r="0" b="0"/>
            <wp:docPr id="223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1F426DD" wp14:editId="5E83A47B">
            <wp:extent cx="648335" cy="329565"/>
            <wp:effectExtent l="0" t="0" r="0" b="0"/>
            <wp:docPr id="22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командированных работников по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B49E55C" wp14:editId="5CF10317">
            <wp:extent cx="584835" cy="329565"/>
            <wp:effectExtent l="19050" t="0" r="5715" b="0"/>
            <wp:docPr id="22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проезда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соблюдения </w:t>
      </w:r>
      <w:hyperlink r:id="rId221" w:history="1">
        <w:r w:rsidRPr="006A7523">
          <w:rPr>
            <w:rFonts w:ascii="Times New Roman" w:hAnsi="Times New Roman" w:cs="Times New Roman"/>
            <w:sz w:val="26"/>
            <w:szCs w:val="26"/>
          </w:rPr>
          <w:t>порядка и условий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Правительства Ростовской области от 23.08.2012 № 800 «Об утверждении Положения о порядке и условиях командирования лиц, замещающих государственные должности Ростовской области, и государственных гражданских служащих Ростовской области». 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6.3.2. Затраты по договору на найм жилого помещения на период командирования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5106F2F" wp14:editId="02863226">
            <wp:extent cx="446405" cy="308610"/>
            <wp:effectExtent l="0" t="0" r="0" b="0"/>
            <wp:docPr id="226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13E87A3" wp14:editId="06E65C07">
            <wp:extent cx="2966720" cy="595630"/>
            <wp:effectExtent l="0" t="0" r="5080" b="0"/>
            <wp:docPr id="22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  <w:tab w:val="left" w:pos="243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E651A7C" wp14:editId="17B5EBC1">
            <wp:extent cx="553085" cy="308610"/>
            <wp:effectExtent l="0" t="0" r="0" b="0"/>
            <wp:docPr id="228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командированных работников по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9220363" wp14:editId="68E8B040">
            <wp:extent cx="499745" cy="308610"/>
            <wp:effectExtent l="19050" t="0" r="0" b="0"/>
            <wp:docPr id="22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найма жилого помещения в сутки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соблюдения </w:t>
      </w:r>
      <w:hyperlink r:id="rId225" w:history="1">
        <w:r w:rsidRPr="006A7523">
          <w:rPr>
            <w:rFonts w:ascii="Times New Roman" w:hAnsi="Times New Roman" w:cs="Times New Roman"/>
            <w:sz w:val="26"/>
            <w:szCs w:val="26"/>
          </w:rPr>
          <w:t>порядка и условий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командирования лиц, замещающих государственные должности, и государственных гражданских </w:t>
      </w:r>
      <w:r w:rsidRPr="006A7523">
        <w:rPr>
          <w:rFonts w:ascii="Times New Roman" w:hAnsi="Times New Roman" w:cs="Times New Roman"/>
          <w:sz w:val="26"/>
          <w:szCs w:val="26"/>
        </w:rPr>
        <w:lastRenderedPageBreak/>
        <w:t xml:space="preserve">служащих, утвержденных постановлением Правительства Ростовской области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от 23.08.2012 № 800. 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1BE656F" wp14:editId="40463987">
            <wp:extent cx="574040" cy="308610"/>
            <wp:effectExtent l="19050" t="0" r="0" b="0"/>
            <wp:docPr id="230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суток нахождения в командировке по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472"/>
      <w:bookmarkEnd w:id="15"/>
      <w:r w:rsidRPr="006A7523">
        <w:rPr>
          <w:rFonts w:ascii="Times New Roman" w:hAnsi="Times New Roman" w:cs="Times New Roman"/>
          <w:sz w:val="26"/>
          <w:szCs w:val="26"/>
        </w:rPr>
        <w:t>6.4. Затраты на коммунальные услуги.</w:t>
      </w:r>
    </w:p>
    <w:p w:rsidR="008E7890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коммунальные услуги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119C097" wp14:editId="33FE44D0">
            <wp:extent cx="403860" cy="308610"/>
            <wp:effectExtent l="0" t="0" r="0" b="0"/>
            <wp:docPr id="231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81477D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                                   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ком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</m:oMath>
      <w:r w:rsidR="008E7890" w:rsidRPr="006A7523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гс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эс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хв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внск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инк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="001D6885"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="001D6885"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A29EE1" wp14:editId="45B5E3DF">
            <wp:extent cx="701675" cy="111633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 xml:space="preserve">где </w:t>
      </w: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55BE71A4" wp14:editId="061A8D01">
            <wp:extent cx="276225" cy="308610"/>
            <wp:effectExtent l="0" t="0" r="0" b="0"/>
            <wp:docPr id="23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газоснабжение и иные виды топлива;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3A00C78" wp14:editId="6E0B3EC4">
            <wp:extent cx="276225" cy="308610"/>
            <wp:effectExtent l="0" t="0" r="0" b="0"/>
            <wp:docPr id="23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электросн</w:t>
      </w:r>
      <w:r w:rsidR="008E7890" w:rsidRPr="00E835C0">
        <w:rPr>
          <w:sz w:val="26"/>
          <w:szCs w:val="26"/>
          <w:lang w:val="ru-RU"/>
        </w:rPr>
        <w:t>абжение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073E9FA" wp14:editId="39E3F091">
            <wp:extent cx="308610" cy="308610"/>
            <wp:effectExtent l="0" t="0" r="0" b="0"/>
            <wp:docPr id="23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холодную воду и отведение сточных вод;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7890AEDB" wp14:editId="61911300">
            <wp:extent cx="425450" cy="308610"/>
            <wp:effectExtent l="0" t="0" r="0" b="0"/>
            <wp:docPr id="24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оплату услуг лиц, привлекаемых на основании гражданско-правовых договоров (далее – внештатный сотрудник);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proofErr w:type="spellStart"/>
      <w:r w:rsidRPr="00E835C0">
        <w:rPr>
          <w:sz w:val="26"/>
          <w:szCs w:val="26"/>
          <w:lang w:val="ru-RU"/>
        </w:rPr>
        <w:t>З</w:t>
      </w:r>
      <w:r w:rsidRPr="00E835C0">
        <w:rPr>
          <w:sz w:val="26"/>
          <w:szCs w:val="26"/>
          <w:vertAlign w:val="subscript"/>
          <w:lang w:val="ru-RU"/>
        </w:rPr>
        <w:t>инк</w:t>
      </w:r>
      <w:proofErr w:type="spellEnd"/>
      <w:r w:rsidRPr="00E835C0">
        <w:rPr>
          <w:sz w:val="26"/>
          <w:szCs w:val="26"/>
          <w:lang w:val="ru-RU"/>
        </w:rPr>
        <w:t>– иные нормативные затраты, относящиеся к затратам на коммунальные услуги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6.4.1. Нормативные затраты на газоснабжение и иные виды топлива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5F77F35" wp14:editId="72D7DE5B">
            <wp:extent cx="276225" cy="308610"/>
            <wp:effectExtent l="0" t="0" r="0" b="0"/>
            <wp:docPr id="24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E7A3B8C" wp14:editId="124B58AE">
            <wp:extent cx="2328545" cy="595630"/>
            <wp:effectExtent l="0" t="0" r="0" b="0"/>
            <wp:docPr id="24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F95D77C" wp14:editId="6278ACCD">
            <wp:extent cx="403860" cy="308610"/>
            <wp:effectExtent l="19050" t="0" r="0" b="0"/>
            <wp:docPr id="24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расчетная потребность в i-м виде топлива (газе и ином виде топлива);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A8A1EF2" wp14:editId="2FD20806">
            <wp:extent cx="382905" cy="308610"/>
            <wp:effectExtent l="0" t="0" r="0" b="0"/>
            <wp:docPr id="24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78AAD6A" wp14:editId="0E2B902E">
            <wp:extent cx="361315" cy="308610"/>
            <wp:effectExtent l="0" t="0" r="635" b="0"/>
            <wp:docPr id="24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поправочный коэффициент, учитывающий затраты на транспортировку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вида топлива.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1"/>
        <w:gridCol w:w="3227"/>
        <w:gridCol w:w="3236"/>
      </w:tblGrid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гс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 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тысяч м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гс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 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рублей за м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3</w:t>
            </w:r>
          </w:p>
        </w:tc>
      </w:tr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285" w:type="dxa"/>
          </w:tcPr>
          <w:p w:rsidR="001D6885" w:rsidRPr="006A7523" w:rsidRDefault="009B5D99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E7C6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5" w:type="dxa"/>
          </w:tcPr>
          <w:p w:rsidR="001D6885" w:rsidRPr="006A7523" w:rsidRDefault="008018CC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12,639494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6.4.2. Нормативные затраты на электроснабжение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846F1EE" wp14:editId="14BBFA4D">
            <wp:extent cx="276225" cy="308610"/>
            <wp:effectExtent l="0" t="0" r="0" b="0"/>
            <wp:docPr id="24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) определяются </w:t>
      </w:r>
      <w:r w:rsidRPr="006A7523">
        <w:rPr>
          <w:rFonts w:ascii="Times New Roman" w:hAnsi="Times New Roman" w:cs="Times New Roman"/>
          <w:sz w:val="26"/>
          <w:szCs w:val="26"/>
        </w:rPr>
        <w:br/>
        <w:t>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 wp14:anchorId="0A7E105A" wp14:editId="2145FEE6">
            <wp:extent cx="1701165" cy="595630"/>
            <wp:effectExtent l="0" t="0" r="0" b="0"/>
            <wp:docPr id="24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508BDC" wp14:editId="4E122347">
            <wp:extent cx="382905" cy="308610"/>
            <wp:effectExtent l="0" t="0" r="0" b="0"/>
            <wp:docPr id="24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8E04904" wp14:editId="3F5DD959">
            <wp:extent cx="403860" cy="308610"/>
            <wp:effectExtent l="19050" t="0" r="0" b="0"/>
            <wp:docPr id="24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расчетная потребность электроэнергии в год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229"/>
        <w:gridCol w:w="3229"/>
      </w:tblGrid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i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эс 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тысяч киловатт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 эс 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рублей за киловатт</w:t>
            </w:r>
          </w:p>
        </w:tc>
      </w:tr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Затраты на электроснабжение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E7C63">
              <w:rPr>
                <w:rFonts w:ascii="Times New Roman" w:hAnsi="Times New Roman" w:cs="Times New Roman"/>
                <w:sz w:val="26"/>
                <w:szCs w:val="26"/>
              </w:rPr>
              <w:t>33,1</w:t>
            </w:r>
          </w:p>
        </w:tc>
        <w:tc>
          <w:tcPr>
            <w:tcW w:w="3285" w:type="dxa"/>
          </w:tcPr>
          <w:p w:rsidR="001D6885" w:rsidRPr="006A7523" w:rsidRDefault="008018CC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10,92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6.4.</w:t>
      </w:r>
      <w:r w:rsidR="00D43CEA" w:rsidRPr="006A7523">
        <w:rPr>
          <w:rFonts w:ascii="Times New Roman" w:hAnsi="Times New Roman" w:cs="Times New Roman"/>
          <w:sz w:val="26"/>
          <w:szCs w:val="26"/>
        </w:rPr>
        <w:t>3</w:t>
      </w:r>
      <w:r w:rsidRPr="006A7523">
        <w:rPr>
          <w:rFonts w:ascii="Times New Roman" w:hAnsi="Times New Roman" w:cs="Times New Roman"/>
          <w:sz w:val="26"/>
          <w:szCs w:val="26"/>
        </w:rPr>
        <w:t xml:space="preserve">. Нормативные затраты на холодную воду и </w:t>
      </w:r>
      <w:r w:rsidR="007C7474">
        <w:rPr>
          <w:rFonts w:ascii="Times New Roman" w:hAnsi="Times New Roman" w:cs="Times New Roman"/>
          <w:sz w:val="26"/>
          <w:szCs w:val="26"/>
        </w:rPr>
        <w:t>отведение сточных вод</w:t>
      </w:r>
      <w:proofErr w:type="gramStart"/>
      <w:r w:rsidR="007C7474">
        <w:rPr>
          <w:rFonts w:ascii="Times New Roman" w:hAnsi="Times New Roman" w:cs="Times New Roman"/>
          <w:sz w:val="26"/>
          <w:szCs w:val="26"/>
        </w:rPr>
        <w:t xml:space="preserve">  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E67FC55" wp14:editId="464809EB">
            <wp:extent cx="308610" cy="308610"/>
            <wp:effectExtent l="0" t="0" r="0" b="0"/>
            <wp:docPr id="25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4B14952" wp14:editId="3056BD89">
            <wp:extent cx="2541270" cy="308610"/>
            <wp:effectExtent l="0" t="0" r="0" b="0"/>
            <wp:docPr id="259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E835C0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 xml:space="preserve">где </w:t>
      </w: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1C72D5B5" wp14:editId="7C7D34E7">
            <wp:extent cx="361315" cy="308610"/>
            <wp:effectExtent l="19050" t="0" r="0" b="0"/>
            <wp:docPr id="26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расчетная потребность в холодной воде;</w:t>
      </w:r>
    </w:p>
    <w:p w:rsidR="001D6885" w:rsidRPr="00E835C0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F433BF4" wp14:editId="615FE41E">
            <wp:extent cx="329565" cy="308610"/>
            <wp:effectExtent l="19050" t="0" r="0" b="0"/>
            <wp:docPr id="261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регулируемый тариф на холодную воду;</w:t>
      </w:r>
    </w:p>
    <w:p w:rsidR="001D6885" w:rsidRPr="00E835C0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36BF42FE" wp14:editId="6279D9EC">
            <wp:extent cx="361315" cy="308610"/>
            <wp:effectExtent l="19050" t="0" r="635" b="0"/>
            <wp:docPr id="262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расчетная потребность в отведении сточных вод;</w:t>
      </w:r>
    </w:p>
    <w:p w:rsidR="001D6885" w:rsidRPr="00E835C0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77AA0FCB" wp14:editId="522CCF83">
            <wp:extent cx="308610" cy="308610"/>
            <wp:effectExtent l="19050" t="0" r="0" b="0"/>
            <wp:docPr id="26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регулируемый тариф на отведение сточных вод.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3231"/>
        <w:gridCol w:w="3231"/>
      </w:tblGrid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хв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 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proofErr w:type="gram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куб.м</w:t>
            </w:r>
            <w:proofErr w:type="spellEnd"/>
            <w:proofErr w:type="gram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хв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рублей за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куб.м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3285" w:type="dxa"/>
          </w:tcPr>
          <w:p w:rsidR="001D6885" w:rsidRPr="006A7523" w:rsidRDefault="009B5D99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285" w:type="dxa"/>
          </w:tcPr>
          <w:p w:rsidR="001D6885" w:rsidRPr="006A7523" w:rsidRDefault="009B5D99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23,77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6.4.</w:t>
      </w:r>
      <w:r w:rsidR="00346BAA" w:rsidRPr="006A7523">
        <w:rPr>
          <w:rFonts w:ascii="Times New Roman" w:hAnsi="Times New Roman" w:cs="Times New Roman"/>
          <w:sz w:val="26"/>
          <w:szCs w:val="26"/>
        </w:rPr>
        <w:t>4</w:t>
      </w:r>
      <w:r w:rsidRPr="006A7523">
        <w:rPr>
          <w:rFonts w:ascii="Times New Roman" w:hAnsi="Times New Roman" w:cs="Times New Roman"/>
          <w:sz w:val="26"/>
          <w:szCs w:val="26"/>
        </w:rPr>
        <w:t>. Нормативные затраты на оплату услу</w:t>
      </w:r>
      <w:r w:rsidR="00E90AF1">
        <w:rPr>
          <w:rFonts w:ascii="Times New Roman" w:hAnsi="Times New Roman" w:cs="Times New Roman"/>
          <w:sz w:val="26"/>
          <w:szCs w:val="26"/>
        </w:rPr>
        <w:t xml:space="preserve">г внештатных сотрудников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1C51BED" wp14:editId="61CD4895">
            <wp:extent cx="425450" cy="308610"/>
            <wp:effectExtent l="0" t="0" r="0" b="0"/>
            <wp:docPr id="26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1B667524" wp14:editId="44A8A6F7">
            <wp:extent cx="3391535" cy="595630"/>
            <wp:effectExtent l="0" t="0" r="0" b="0"/>
            <wp:docPr id="26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1A371D" wp14:editId="29C0FDCC">
            <wp:extent cx="574040" cy="308610"/>
            <wp:effectExtent l="19050" t="0" r="0" b="0"/>
            <wp:docPr id="26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месяцев работы внештатного сотрудника по i-й должности;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BD53FAB" wp14:editId="6EF864AD">
            <wp:extent cx="499745" cy="308610"/>
            <wp:effectExtent l="19050" t="0" r="0" b="0"/>
            <wp:docPr id="26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стоимость одного месяца работы внештатного сотрудника </w:t>
      </w:r>
      <w:r w:rsidRPr="006A7523">
        <w:rPr>
          <w:rFonts w:ascii="Times New Roman" w:hAnsi="Times New Roman" w:cs="Times New Roman"/>
          <w:sz w:val="26"/>
          <w:szCs w:val="26"/>
        </w:rPr>
        <w:br/>
        <w:t>по i-й должности;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4A3B2DB8" wp14:editId="5B55C2D6">
            <wp:extent cx="446405" cy="308610"/>
            <wp:effectExtent l="0" t="0" r="0" b="0"/>
            <wp:docPr id="26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процентная ставка страховых взносов в государственные внебюджетные фонды.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6.4.</w:t>
      </w:r>
      <w:r w:rsidR="00346BAA" w:rsidRPr="006A7523">
        <w:rPr>
          <w:rFonts w:ascii="Times New Roman" w:hAnsi="Times New Roman" w:cs="Times New Roman"/>
          <w:sz w:val="26"/>
          <w:szCs w:val="26"/>
        </w:rPr>
        <w:t>5</w:t>
      </w:r>
      <w:r w:rsidRPr="006A7523">
        <w:rPr>
          <w:rFonts w:ascii="Times New Roman" w:hAnsi="Times New Roman" w:cs="Times New Roman"/>
          <w:sz w:val="26"/>
          <w:szCs w:val="26"/>
        </w:rPr>
        <w:t>. Иные нормативные затраты, относящиеся к затратам на коммунальные услуги (</w:t>
      </w:r>
      <w:proofErr w:type="spellStart"/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20612A" wp14:editId="693C3E6E">
            <wp:extent cx="574040" cy="101028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sz w:val="26"/>
          <w:szCs w:val="26"/>
        </w:rPr>
        <w:t>З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инк</w:t>
      </w:r>
      <w:proofErr w:type="spellEnd"/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>), определяются исходя из утвержденных государственным органом нормативов по количеству и 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534"/>
      <w:bookmarkEnd w:id="16"/>
      <w:r w:rsidRPr="006A7523">
        <w:rPr>
          <w:rFonts w:ascii="Times New Roman" w:hAnsi="Times New Roman" w:cs="Times New Roman"/>
          <w:sz w:val="26"/>
          <w:szCs w:val="26"/>
        </w:rPr>
        <w:t>6.5. Затраты на аренду помещений и оборудования.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6.5.1. Нормативные затраты на аренду помещений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733E850" wp14:editId="2D64238C">
            <wp:extent cx="308610" cy="308610"/>
            <wp:effectExtent l="0" t="0" r="0" b="0"/>
            <wp:docPr id="27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192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5B48D92" wp14:editId="2AA80078">
            <wp:extent cx="2806700" cy="595630"/>
            <wp:effectExtent l="0" t="0" r="0" b="0"/>
            <wp:docPr id="27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26BAC3" wp14:editId="0AD7830A">
            <wp:extent cx="403860" cy="308610"/>
            <wp:effectExtent l="19050" t="0" r="0" b="0"/>
            <wp:docPr id="27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численность работников, размещаемых на i-й арендуемой площади;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S – площадь, установленная в соответствии с </w:t>
      </w:r>
      <w:hyperlink r:id="rId256" w:history="1">
        <w:r w:rsidRPr="006A752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05.01.1998 № 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8CAD2F4" wp14:editId="680B9695">
            <wp:extent cx="361315" cy="308610"/>
            <wp:effectExtent l="19050" t="0" r="635" b="0"/>
            <wp:docPr id="27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ежемесячной аренды за 1 кв. метр i-й арендуемой площади;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F9CB7F5" wp14:editId="5A4A0612">
            <wp:extent cx="425450" cy="308610"/>
            <wp:effectExtent l="19050" t="0" r="0" b="0"/>
            <wp:docPr id="27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месяцев аренды i-й арендуемой площади.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6.5.2. Нормативные затраты на аренду помещения (зала) для проведения совещания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4D7D919" wp14:editId="47B077E3">
            <wp:extent cx="329565" cy="308610"/>
            <wp:effectExtent l="0" t="0" r="0" b="0"/>
            <wp:docPr id="27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302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7F41734" wp14:editId="4A2B1AA1">
            <wp:extent cx="1871345" cy="595630"/>
            <wp:effectExtent l="0" t="0" r="0" b="0"/>
            <wp:docPr id="27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  <w:tab w:val="left" w:pos="309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2A96C2D" wp14:editId="68A7E472">
            <wp:extent cx="446405" cy="308610"/>
            <wp:effectExtent l="0" t="0" r="0" b="0"/>
            <wp:docPr id="27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суток аренды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помещения (зала);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0BF3CB0D" wp14:editId="22C158D6">
            <wp:extent cx="403860" cy="308610"/>
            <wp:effectExtent l="19050" t="0" r="0" b="0"/>
            <wp:docPr id="27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аренды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помещения (зала) в сутки.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6.5.</w:t>
      </w:r>
      <w:r w:rsidR="00D43CEA" w:rsidRPr="006A7523">
        <w:rPr>
          <w:rFonts w:ascii="Times New Roman" w:hAnsi="Times New Roman" w:cs="Times New Roman"/>
          <w:sz w:val="26"/>
          <w:szCs w:val="26"/>
        </w:rPr>
        <w:t>3</w:t>
      </w:r>
      <w:r w:rsidRPr="006A7523">
        <w:rPr>
          <w:rFonts w:ascii="Times New Roman" w:hAnsi="Times New Roman" w:cs="Times New Roman"/>
          <w:sz w:val="26"/>
          <w:szCs w:val="26"/>
        </w:rPr>
        <w:t xml:space="preserve">. Иные нормативные затраты, относящиеся к затратам на содержание 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>имущества  (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инси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264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E79DC89" wp14:editId="540E68F5">
            <wp:extent cx="1647825" cy="542290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DD5C24" wp14:editId="1224A274">
            <wp:extent cx="510540" cy="223520"/>
            <wp:effectExtent l="19050" t="0" r="381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278F9A9" wp14:editId="160E80BE">
            <wp:extent cx="510540" cy="223520"/>
            <wp:effectExtent l="19050" t="0" r="381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i-й работы,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инси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приобретаемой i-й работы, услуги, которая определяется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по минимальным фактическим затратам в отчетном финансовом году на </w:t>
      </w:r>
      <w:r w:rsidRPr="006A7523">
        <w:rPr>
          <w:rFonts w:ascii="Times New Roman" w:hAnsi="Times New Roman" w:cs="Times New Roman"/>
          <w:sz w:val="26"/>
          <w:szCs w:val="26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562"/>
      <w:bookmarkEnd w:id="17"/>
      <w:r w:rsidRPr="006A7523">
        <w:rPr>
          <w:rFonts w:ascii="Times New Roman" w:hAnsi="Times New Roman" w:cs="Times New Roman"/>
          <w:sz w:val="26"/>
          <w:szCs w:val="26"/>
        </w:rPr>
        <w:t>6.6. 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6.6.1. Нормативные затраты на содержание и техническое обслуживание помещений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56DC347" wp14:editId="1EE954DC">
            <wp:extent cx="308610" cy="308610"/>
            <wp:effectExtent l="0" t="0" r="0" b="0"/>
            <wp:docPr id="288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CA6A36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6AC070E3" wp14:editId="73B7B471">
            <wp:extent cx="5603240" cy="329565"/>
            <wp:effectExtent l="0" t="0" r="0" b="0"/>
            <wp:docPr id="28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A36">
        <w:rPr>
          <w:sz w:val="26"/>
          <w:szCs w:val="26"/>
          <w:lang w:val="ru-RU"/>
        </w:rPr>
        <w:t>,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E835C0">
        <w:rPr>
          <w:sz w:val="26"/>
          <w:szCs w:val="26"/>
          <w:lang w:val="ru-RU"/>
        </w:rPr>
        <w:t xml:space="preserve">где </w:t>
      </w: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6992362E" wp14:editId="2935688A">
            <wp:extent cx="308610" cy="308610"/>
            <wp:effectExtent l="0" t="0" r="0" b="0"/>
            <wp:docPr id="29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00F84A35" wp14:editId="50437F16">
            <wp:extent cx="308610" cy="329565"/>
            <wp:effectExtent l="0" t="0" r="0" b="0"/>
            <wp:docPr id="291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проведение текущего ремонта помещения;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86F52CC" wp14:editId="71C83F50">
            <wp:extent cx="276225" cy="308610"/>
            <wp:effectExtent l="0" t="0" r="0" b="0"/>
            <wp:docPr id="292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содержание прилегающей территории;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2A31CCC9" wp14:editId="538A0413">
            <wp:extent cx="403860" cy="329565"/>
            <wp:effectExtent l="0" t="0" r="0" b="0"/>
            <wp:docPr id="293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оплату услуг по обслуживанию и уборке помещения;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70CB2A8F" wp14:editId="3D2CB21A">
            <wp:extent cx="382905" cy="308610"/>
            <wp:effectExtent l="0" t="0" r="0" b="0"/>
            <wp:docPr id="29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вывоз твердых бытовых отходов;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76B9568D" wp14:editId="3F3A4786">
            <wp:extent cx="255270" cy="308610"/>
            <wp:effectExtent l="0" t="0" r="0" b="0"/>
            <wp:docPr id="29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лифтов;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39D6B386" wp14:editId="7CB1FF55">
            <wp:extent cx="403860" cy="308610"/>
            <wp:effectExtent l="0" t="0" r="0" b="0"/>
            <wp:docPr id="29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539D500C" wp14:editId="5514B30D">
            <wp:extent cx="425450" cy="308610"/>
            <wp:effectExtent l="0" t="0" r="0" b="0"/>
            <wp:docPr id="297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1625D9A2" wp14:editId="451AE282">
            <wp:extent cx="382905" cy="308610"/>
            <wp:effectExtent l="0" t="0" r="0" b="0"/>
            <wp:docPr id="298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D6885" w:rsidRPr="00E835C0" w:rsidRDefault="001D6885" w:rsidP="00CB3E9F">
      <w:pPr>
        <w:pStyle w:val="af3"/>
        <w:rPr>
          <w:sz w:val="26"/>
          <w:szCs w:val="26"/>
          <w:lang w:val="ru-RU"/>
        </w:rPr>
      </w:pPr>
      <w:r w:rsidRPr="00F85EF1">
        <w:rPr>
          <w:noProof/>
          <w:position w:val="-12"/>
          <w:sz w:val="26"/>
          <w:szCs w:val="26"/>
          <w:lang w:val="ru-RU" w:eastAsia="ru-RU" w:bidi="ar-SA"/>
        </w:rPr>
        <w:lastRenderedPageBreak/>
        <w:drawing>
          <wp:inline distT="0" distB="0" distL="0" distR="0" wp14:anchorId="33707A15" wp14:editId="7D083DD5">
            <wp:extent cx="329565" cy="308610"/>
            <wp:effectExtent l="0" t="0" r="0" b="0"/>
            <wp:docPr id="29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5C0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Такие затраты не подлежат отдельному расчету, если они включены </w:t>
      </w:r>
      <w:r w:rsidRPr="006A7523">
        <w:rPr>
          <w:rFonts w:ascii="Times New Roman" w:hAnsi="Times New Roman" w:cs="Times New Roman"/>
          <w:sz w:val="26"/>
          <w:szCs w:val="26"/>
        </w:rPr>
        <w:br/>
        <w:t>в общую стоимость комплексных услуг управляющей компании.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В формулах для расчета затрат, указанных в абзацах двадцать четвертом, тридцать третьем, пятидесятом, пятьдесят четвертом и пятьдесят восьмом под</w:t>
      </w:r>
      <w:hyperlink w:anchor="Par598" w:history="1">
        <w:r w:rsidRPr="006A7523">
          <w:rPr>
            <w:rFonts w:ascii="Times New Roman" w:hAnsi="Times New Roman" w:cs="Times New Roman"/>
            <w:sz w:val="26"/>
            <w:szCs w:val="26"/>
          </w:rPr>
          <w:t xml:space="preserve">пункта 6.6.1 пункта 6.6 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77" w:history="1">
        <w:r w:rsidRPr="006A752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Pr="006A7523">
        <w:rPr>
          <w:rFonts w:ascii="Times New Roman" w:hAnsi="Times New Roman" w:cs="Times New Roman"/>
          <w:sz w:val="26"/>
          <w:szCs w:val="26"/>
        </w:rPr>
        <w:br/>
        <w:t>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598"/>
      <w:bookmarkEnd w:id="18"/>
      <w:r>
        <w:rPr>
          <w:rFonts w:ascii="Times New Roman" w:hAnsi="Times New Roman" w:cs="Times New Roman"/>
          <w:sz w:val="26"/>
          <w:szCs w:val="26"/>
        </w:rPr>
        <w:t xml:space="preserve">6.6.2.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проведение текущего ремонта помещения (</w:t>
      </w:r>
      <w:r w:rsidR="001D6885"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B65E6C3" wp14:editId="1F52A002">
            <wp:extent cx="308610" cy="329565"/>
            <wp:effectExtent l="0" t="0" r="0" b="0"/>
            <wp:docPr id="30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) определяются исходя из установленной государственным органом нормы проведения ремонта, но не реже одного раза в три года, с учетом требований </w:t>
      </w:r>
      <w:hyperlink r:id="rId279" w:history="1">
        <w:r w:rsidR="001D6885" w:rsidRPr="006A7523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1D6885" w:rsidRPr="006A7523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1D6885" w:rsidRPr="006A7523" w:rsidRDefault="001D6885" w:rsidP="00CB3E9F">
      <w:pPr>
        <w:tabs>
          <w:tab w:val="left" w:pos="567"/>
          <w:tab w:val="left" w:pos="167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FD1260C" wp14:editId="55AD7279">
            <wp:extent cx="1680210" cy="595630"/>
            <wp:effectExtent l="0" t="0" r="0" b="0"/>
            <wp:docPr id="310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A0D7D2C" wp14:editId="7287EC6E">
            <wp:extent cx="361315" cy="329565"/>
            <wp:effectExtent l="19050" t="0" r="635" b="0"/>
            <wp:docPr id="31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площадь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здания, планируемая к проведению текущего ремонта;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38623EE" wp14:editId="2C1D57ED">
            <wp:extent cx="361315" cy="329565"/>
            <wp:effectExtent l="19050" t="0" r="0" b="0"/>
            <wp:docPr id="312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текущего ремонта 1 кв. метра площади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здания.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содержание прилегающей территории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CC2D93D" wp14:editId="5A14F790">
            <wp:extent cx="276225" cy="308610"/>
            <wp:effectExtent l="0" t="0" r="0" b="0"/>
            <wp:docPr id="313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) определяются </w:t>
      </w:r>
      <w:r w:rsidRPr="006A7523">
        <w:rPr>
          <w:rFonts w:ascii="Times New Roman" w:hAnsi="Times New Roman" w:cs="Times New Roman"/>
          <w:sz w:val="26"/>
          <w:szCs w:val="26"/>
        </w:rPr>
        <w:br/>
        <w:t>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16A39A2" wp14:editId="1331F264">
            <wp:extent cx="2275205" cy="595630"/>
            <wp:effectExtent l="0" t="0" r="0" b="0"/>
            <wp:docPr id="314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E2CA770" wp14:editId="12206DF9">
            <wp:extent cx="329565" cy="308610"/>
            <wp:effectExtent l="19050" t="0" r="0" b="0"/>
            <wp:docPr id="31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площадь закрепленной i-й прилегающей территории;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127ADB9" wp14:editId="6A403186">
            <wp:extent cx="329565" cy="308610"/>
            <wp:effectExtent l="19050" t="0" r="0" b="0"/>
            <wp:docPr id="316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содержания i-й прилегающей территории в месяц в расчете </w:t>
      </w:r>
      <w:r w:rsidRPr="006A7523">
        <w:rPr>
          <w:rFonts w:ascii="Times New Roman" w:hAnsi="Times New Roman" w:cs="Times New Roman"/>
          <w:sz w:val="26"/>
          <w:szCs w:val="26"/>
        </w:rPr>
        <w:br/>
        <w:t>на 1 кв. метр площади;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3BB8DF09" wp14:editId="3E513D27">
            <wp:extent cx="403860" cy="308610"/>
            <wp:effectExtent l="19050" t="0" r="0" b="0"/>
            <wp:docPr id="317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613"/>
      <w:bookmarkEnd w:id="19"/>
      <w:r>
        <w:rPr>
          <w:rFonts w:ascii="Times New Roman" w:hAnsi="Times New Roman" w:cs="Times New Roman"/>
          <w:sz w:val="26"/>
          <w:szCs w:val="26"/>
        </w:rPr>
        <w:t xml:space="preserve">6.6.3.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оплату услуг по обслуживанию и уборке помещения (</w:t>
      </w:r>
      <w:r w:rsidR="001D6885"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DA3D5B0" wp14:editId="21499695">
            <wp:extent cx="403860" cy="329565"/>
            <wp:effectExtent l="0" t="0" r="0" b="0"/>
            <wp:docPr id="318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1F229D36" wp14:editId="0DF5D43F">
            <wp:extent cx="2753995" cy="595630"/>
            <wp:effectExtent l="0" t="0" r="8255" b="0"/>
            <wp:docPr id="319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ADC2E22" wp14:editId="5BE29F7F">
            <wp:extent cx="478155" cy="329565"/>
            <wp:effectExtent l="19050" t="0" r="0" b="0"/>
            <wp:docPr id="32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00DC07A" wp14:editId="4A9DCD07">
            <wp:extent cx="457200" cy="329565"/>
            <wp:effectExtent l="19050" t="0" r="0" b="0"/>
            <wp:docPr id="321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услуги по обслуживанию и уборке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помещения в месяц;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2CF750A" wp14:editId="0BC9BEE7">
            <wp:extent cx="531495" cy="329565"/>
            <wp:effectExtent l="19050" t="0" r="0" b="0"/>
            <wp:docPr id="322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месяцев использования услуги по обслуживанию и уборке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помещения в месяц.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6.6.4.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вывоз твердых бытовых отходов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5AD5538" wp14:editId="75AB331C">
            <wp:extent cx="382905" cy="308610"/>
            <wp:effectExtent l="0" t="0" r="0" b="0"/>
            <wp:docPr id="323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) определяются </w:t>
      </w:r>
      <w:r w:rsidR="001D6885" w:rsidRPr="006A7523">
        <w:rPr>
          <w:rFonts w:ascii="Times New Roman" w:hAnsi="Times New Roman" w:cs="Times New Roman"/>
          <w:sz w:val="26"/>
          <w:szCs w:val="26"/>
        </w:rPr>
        <w:br/>
        <w:t>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3D4BD58" wp14:editId="5370C2B1">
            <wp:extent cx="1541780" cy="308610"/>
            <wp:effectExtent l="0" t="0" r="1270" b="0"/>
            <wp:docPr id="32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7E9E575" wp14:editId="53147539">
            <wp:extent cx="403860" cy="308610"/>
            <wp:effectExtent l="0" t="0" r="0" b="0"/>
            <wp:docPr id="32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куб. метров твердых бытовых отходов в год;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2E1DCA1" wp14:editId="3DD9ECEC">
            <wp:extent cx="382905" cy="308610"/>
            <wp:effectExtent l="19050" t="0" r="0" b="0"/>
            <wp:docPr id="326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вывоза 1 куб. метра твердых бытовых отходов.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635"/>
      <w:bookmarkEnd w:id="20"/>
      <w:r>
        <w:rPr>
          <w:rFonts w:ascii="Times New Roman" w:hAnsi="Times New Roman" w:cs="Times New Roman"/>
          <w:sz w:val="26"/>
          <w:szCs w:val="26"/>
        </w:rPr>
        <w:t xml:space="preserve">6.6.5.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C62EACE" wp14:editId="29D6CF35">
            <wp:extent cx="403860" cy="308610"/>
            <wp:effectExtent l="0" t="0" r="0" b="0"/>
            <wp:docPr id="331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0D7ED29" wp14:editId="66B20D9E">
            <wp:extent cx="1680210" cy="308610"/>
            <wp:effectExtent l="0" t="0" r="0" b="0"/>
            <wp:docPr id="33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7C14A6D" wp14:editId="2D51243F">
            <wp:extent cx="403860" cy="308610"/>
            <wp:effectExtent l="19050" t="0" r="0" b="0"/>
            <wp:docPr id="333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CE846E7" wp14:editId="15F4C05F">
            <wp:extent cx="425450" cy="308610"/>
            <wp:effectExtent l="19050" t="0" r="0" b="0"/>
            <wp:docPr id="334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6.6.7.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водонапорной насосной станции пожаротушения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984B5AE" wp14:editId="233AC4C1">
            <wp:extent cx="425450" cy="308610"/>
            <wp:effectExtent l="0" t="0" r="0" b="0"/>
            <wp:docPr id="335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09AF336" wp14:editId="737122F3">
            <wp:extent cx="1690370" cy="308610"/>
            <wp:effectExtent l="0" t="0" r="5080" b="0"/>
            <wp:docPr id="336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656B74B" wp14:editId="57C28B31">
            <wp:extent cx="425450" cy="308610"/>
            <wp:effectExtent l="19050" t="0" r="0" b="0"/>
            <wp:docPr id="337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D62B38F" wp14:editId="2E8F7035">
            <wp:extent cx="446405" cy="308610"/>
            <wp:effectExtent l="19050" t="0" r="0" b="0"/>
            <wp:docPr id="338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649"/>
      <w:bookmarkEnd w:id="21"/>
      <w:r>
        <w:rPr>
          <w:rFonts w:ascii="Times New Roman" w:hAnsi="Times New Roman" w:cs="Times New Roman"/>
          <w:sz w:val="26"/>
          <w:szCs w:val="26"/>
        </w:rPr>
        <w:t xml:space="preserve">6.6.8.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FD07360" wp14:editId="0AE706B7">
            <wp:extent cx="382905" cy="308610"/>
            <wp:effectExtent l="0" t="0" r="0" b="0"/>
            <wp:docPr id="339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BF94FFA" wp14:editId="067E1E30">
            <wp:extent cx="1530985" cy="308610"/>
            <wp:effectExtent l="0" t="0" r="0" b="0"/>
            <wp:docPr id="340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F58CE49" wp14:editId="7CEE9EDB">
            <wp:extent cx="361315" cy="308610"/>
            <wp:effectExtent l="19050" t="0" r="635" b="0"/>
            <wp:docPr id="34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9513DAE" wp14:editId="6CB81B4B">
            <wp:extent cx="403860" cy="308610"/>
            <wp:effectExtent l="19050" t="0" r="0" b="0"/>
            <wp:docPr id="342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6.6.9.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DFBF957" wp14:editId="76996A6D">
            <wp:extent cx="329565" cy="308610"/>
            <wp:effectExtent l="0" t="0" r="0" b="0"/>
            <wp:docPr id="343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694C01F" wp14:editId="439B4E16">
            <wp:extent cx="1871345" cy="595630"/>
            <wp:effectExtent l="0" t="0" r="0" b="0"/>
            <wp:docPr id="344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80F8054" wp14:editId="45BAE44B">
            <wp:extent cx="403860" cy="308610"/>
            <wp:effectExtent l="19050" t="0" r="0" b="0"/>
            <wp:docPr id="345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стоимость технического обслуживания и текущего ремонта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DD4D98E" wp14:editId="59AADAED">
            <wp:extent cx="446405" cy="308610"/>
            <wp:effectExtent l="0" t="0" r="0" b="0"/>
            <wp:docPr id="34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6.6.10</w:t>
      </w:r>
      <w:r w:rsidR="001D6885" w:rsidRPr="006A7523">
        <w:rPr>
          <w:rFonts w:ascii="Times New Roman" w:hAnsi="Times New Roman" w:cs="Times New Roman"/>
          <w:sz w:val="26"/>
          <w:szCs w:val="26"/>
        </w:rPr>
        <w:t>. 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6.6.11</w:t>
      </w:r>
      <w:r w:rsidR="001D6885" w:rsidRPr="006A7523">
        <w:rPr>
          <w:rFonts w:ascii="Times New Roman" w:hAnsi="Times New Roman" w:cs="Times New Roman"/>
          <w:sz w:val="26"/>
          <w:szCs w:val="26"/>
        </w:rPr>
        <w:t>. Нормативные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6.6.</w:t>
      </w:r>
      <w:r w:rsidR="00CA6F48">
        <w:rPr>
          <w:rFonts w:ascii="Times New Roman" w:hAnsi="Times New Roman" w:cs="Times New Roman"/>
          <w:sz w:val="26"/>
          <w:szCs w:val="26"/>
        </w:rPr>
        <w:t>12</w:t>
      </w:r>
      <w:r w:rsidRPr="006A7523">
        <w:rPr>
          <w:rFonts w:ascii="Times New Roman" w:hAnsi="Times New Roman" w:cs="Times New Roman"/>
          <w:sz w:val="26"/>
          <w:szCs w:val="26"/>
        </w:rPr>
        <w:t>. Нормативные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9D94BC" wp14:editId="5A5FB395">
            <wp:extent cx="308610" cy="308610"/>
            <wp:effectExtent l="0" t="0" r="0" b="0"/>
            <wp:docPr id="34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793951" wp14:editId="59989843">
            <wp:extent cx="4263390" cy="329565"/>
            <wp:effectExtent l="0" t="0" r="3810" b="0"/>
            <wp:docPr id="34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E059A4">
        <w:rPr>
          <w:sz w:val="26"/>
          <w:szCs w:val="26"/>
          <w:lang w:val="ru-RU"/>
        </w:rPr>
        <w:t xml:space="preserve">где </w:t>
      </w: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59129279" wp14:editId="388A1AC7">
            <wp:extent cx="361315" cy="329565"/>
            <wp:effectExtent l="0" t="0" r="635" b="0"/>
            <wp:docPr id="34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25321092" wp14:editId="0CB2876F">
            <wp:extent cx="361315" cy="308610"/>
            <wp:effectExtent l="0" t="0" r="635" b="0"/>
            <wp:docPr id="35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3802715C" wp14:editId="50C3AD90">
            <wp:extent cx="425450" cy="308610"/>
            <wp:effectExtent l="0" t="0" r="0" b="0"/>
            <wp:docPr id="35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7DE650AA" wp14:editId="07B1846B">
            <wp:extent cx="361315" cy="308610"/>
            <wp:effectExtent l="0" t="0" r="635" b="0"/>
            <wp:docPr id="35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>– затраты на техническое обслуживание и регламентно-профилактический ремонт систем пожарной сигнализации;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4031BDAF" wp14:editId="4F46C0FC">
            <wp:extent cx="403860" cy="329565"/>
            <wp:effectExtent l="0" t="0" r="0" b="0"/>
            <wp:docPr id="35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6866584A" wp14:editId="3955F96E">
            <wp:extent cx="403860" cy="329565"/>
            <wp:effectExtent l="0" t="0" r="0" b="0"/>
            <wp:docPr id="35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324ED60A" wp14:editId="157618C0">
            <wp:extent cx="361315" cy="308610"/>
            <wp:effectExtent l="0" t="0" r="635" b="0"/>
            <wp:docPr id="35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6.6.13.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дизельных генераторных установок (</w:t>
      </w:r>
      <w:r w:rsidR="001D6885"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579D2B8" wp14:editId="5D95CA16">
            <wp:extent cx="361315" cy="329565"/>
            <wp:effectExtent l="0" t="0" r="635" b="0"/>
            <wp:docPr id="35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676A7C0" wp14:editId="210E50F6">
            <wp:extent cx="1924685" cy="595630"/>
            <wp:effectExtent l="0" t="0" r="0" b="0"/>
            <wp:docPr id="35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44A989" wp14:editId="0E28C124">
            <wp:extent cx="457200" cy="329565"/>
            <wp:effectExtent l="0" t="0" r="0" b="0"/>
            <wp:docPr id="35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i-х дизельных генераторных установок;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4C8649C9" wp14:editId="56C97757">
            <wp:extent cx="446405" cy="329565"/>
            <wp:effectExtent l="19050" t="0" r="0" b="0"/>
            <wp:docPr id="35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регламентно-профилактического ремонта одной i-й дизельной генераторной установки в год.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6.6.14.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системы газового пожаротушения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9F41DD9" wp14:editId="7529CE1E">
            <wp:extent cx="361315" cy="308610"/>
            <wp:effectExtent l="0" t="0" r="635" b="0"/>
            <wp:docPr id="36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FD54F41" wp14:editId="154E6248">
            <wp:extent cx="1924685" cy="595630"/>
            <wp:effectExtent l="0" t="0" r="0" b="0"/>
            <wp:docPr id="36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B1D2CAF" wp14:editId="29482F2F">
            <wp:extent cx="457200" cy="308610"/>
            <wp:effectExtent l="0" t="0" r="0" b="0"/>
            <wp:docPr id="36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i-х датчиков системы газового пожаротушения;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146F06B" wp14:editId="29822A9D">
            <wp:extent cx="425450" cy="308610"/>
            <wp:effectExtent l="19050" t="0" r="0" b="0"/>
            <wp:docPr id="36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-профилактического ремонта одного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датчика системы газового пожаротушения в год.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6.6.15.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1A9988A" wp14:editId="624D8EE4">
            <wp:extent cx="425450" cy="308610"/>
            <wp:effectExtent l="0" t="0" r="0" b="0"/>
            <wp:docPr id="36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46FB9D6" wp14:editId="5D393975">
            <wp:extent cx="2105025" cy="595630"/>
            <wp:effectExtent l="0" t="0" r="9525" b="0"/>
            <wp:docPr id="36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75E1ADD" wp14:editId="7039768F">
            <wp:extent cx="531495" cy="308610"/>
            <wp:effectExtent l="0" t="0" r="1905" b="0"/>
            <wp:docPr id="36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i-х установок кондиционирования и элементов систем вентиляции;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78649E7" wp14:editId="25CE09CC">
            <wp:extent cx="499745" cy="308610"/>
            <wp:effectExtent l="19050" t="0" r="0" b="0"/>
            <wp:docPr id="36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6.6.17. </w:t>
      </w:r>
      <w:r w:rsidR="001D6885" w:rsidRPr="006A7523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 пожарной сигнализации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C5A99A5" wp14:editId="6AC5342B">
            <wp:extent cx="361315" cy="308610"/>
            <wp:effectExtent l="0" t="0" r="635" b="0"/>
            <wp:docPr id="36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A6F3EBF" wp14:editId="08C6F93C">
            <wp:extent cx="1924685" cy="595630"/>
            <wp:effectExtent l="0" t="0" r="0" b="0"/>
            <wp:docPr id="36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4543016" wp14:editId="3CC5AC29">
            <wp:extent cx="457200" cy="308610"/>
            <wp:effectExtent l="0" t="0" r="0" b="0"/>
            <wp:docPr id="37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i-х устройств пожарной сигнализации;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66A7784" wp14:editId="3D77B588">
            <wp:extent cx="425450" cy="308610"/>
            <wp:effectExtent l="19050" t="0" r="0" b="0"/>
            <wp:docPr id="37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технического обслуживания и 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-профилактического ремонта одного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устройства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6"/>
        <w:gridCol w:w="1671"/>
        <w:gridCol w:w="2347"/>
      </w:tblGrid>
      <w:tr w:rsidR="001D6885" w:rsidRPr="006A7523" w:rsidTr="006E1674">
        <w:tc>
          <w:tcPr>
            <w:tcW w:w="5778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работ</w:t>
            </w:r>
          </w:p>
        </w:tc>
        <w:tc>
          <w:tcPr>
            <w:tcW w:w="1701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i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спс</w:t>
            </w:r>
            <w:proofErr w:type="spellEnd"/>
          </w:p>
        </w:tc>
        <w:tc>
          <w:tcPr>
            <w:tcW w:w="237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i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спс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1D6885" w:rsidRPr="006A7523" w:rsidTr="006E1674">
        <w:tc>
          <w:tcPr>
            <w:tcW w:w="5778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работ по техническому обслуживанию и планово-предупредительный ремонт локальной системы оповещения (пожарной сигнализации)</w:t>
            </w:r>
          </w:p>
        </w:tc>
        <w:tc>
          <w:tcPr>
            <w:tcW w:w="1701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4759DF">
              <w:rPr>
                <w:rFonts w:ascii="Times New Roman" w:hAnsi="Times New Roman" w:cs="Times New Roman"/>
                <w:sz w:val="26"/>
                <w:szCs w:val="26"/>
              </w:rPr>
              <w:t>23 402</w:t>
            </w:r>
            <w:r w:rsidR="007D130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6.6.18</w:t>
      </w:r>
      <w:r w:rsidR="001D6885" w:rsidRPr="006A7523">
        <w:rPr>
          <w:rFonts w:ascii="Times New Roman" w:hAnsi="Times New Roman" w:cs="Times New Roman"/>
          <w:sz w:val="26"/>
          <w:szCs w:val="26"/>
        </w:rPr>
        <w:t>. Нормативные затраты на оплату услу</w:t>
      </w:r>
      <w:r w:rsidR="00E90AF1">
        <w:rPr>
          <w:rFonts w:ascii="Times New Roman" w:hAnsi="Times New Roman" w:cs="Times New Roman"/>
          <w:sz w:val="26"/>
          <w:szCs w:val="26"/>
        </w:rPr>
        <w:t xml:space="preserve">г внештатных сотрудников </w:t>
      </w:r>
      <w:r w:rsidR="001D6885" w:rsidRPr="006A7523">
        <w:rPr>
          <w:rFonts w:ascii="Times New Roman" w:hAnsi="Times New Roman" w:cs="Times New Roman"/>
          <w:sz w:val="26"/>
          <w:szCs w:val="26"/>
        </w:rPr>
        <w:t>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47BED30" wp14:editId="1147088E">
            <wp:extent cx="425450" cy="308610"/>
            <wp:effectExtent l="0" t="0" r="0" b="0"/>
            <wp:docPr id="38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6D1FF950" wp14:editId="7EAC6812">
            <wp:extent cx="3487420" cy="616585"/>
            <wp:effectExtent l="0" t="0" r="0" b="0"/>
            <wp:docPr id="385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7217E0A" wp14:editId="1AED1715">
            <wp:extent cx="595630" cy="329565"/>
            <wp:effectExtent l="19050" t="0" r="0" b="0"/>
            <wp:docPr id="386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месяцев работы внештатного сотрудника в g-й должности;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49B451E" wp14:editId="23B74420">
            <wp:extent cx="531495" cy="329565"/>
            <wp:effectExtent l="19050" t="0" r="0" b="0"/>
            <wp:docPr id="387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стоимость одного месяца работы внештатного сотрудника в </w:t>
      </w:r>
      <w:r w:rsidRPr="006A7523">
        <w:rPr>
          <w:rFonts w:ascii="Times New Roman" w:hAnsi="Times New Roman" w:cs="Times New Roman"/>
          <w:sz w:val="26"/>
          <w:szCs w:val="26"/>
        </w:rPr>
        <w:br/>
        <w:t>g-й должности;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8BD4A41" wp14:editId="20D67628">
            <wp:extent cx="478155" cy="329565"/>
            <wp:effectExtent l="0" t="0" r="0" b="0"/>
            <wp:docPr id="388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процентная ставка страховых взносов в государственные внебюджетные фонды.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6.6.19</w:t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. Иные нормативные затраты, не отнесенные к затратам на содержание имущества в рамках затрат на информационно-коммуникационные технологии (З </w:t>
      </w:r>
      <w:proofErr w:type="spellStart"/>
      <w:r w:rsidR="001D6885" w:rsidRPr="006A7523">
        <w:rPr>
          <w:rFonts w:ascii="Times New Roman" w:hAnsi="Times New Roman" w:cs="Times New Roman"/>
          <w:sz w:val="26"/>
          <w:szCs w:val="26"/>
          <w:vertAlign w:val="subscript"/>
        </w:rPr>
        <w:t>инсиз</w:t>
      </w:r>
      <w:proofErr w:type="spellEnd"/>
      <w:proofErr w:type="gramStart"/>
      <w:r w:rsidR="001D6885" w:rsidRPr="006A7523">
        <w:rPr>
          <w:rFonts w:ascii="Times New Roman" w:hAnsi="Times New Roman" w:cs="Times New Roman"/>
          <w:sz w:val="26"/>
          <w:szCs w:val="26"/>
        </w:rPr>
        <w:t>),  определяются</w:t>
      </w:r>
      <w:proofErr w:type="gramEnd"/>
      <w:r w:rsidR="001D6885" w:rsidRPr="006A7523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E7FAE80" wp14:editId="635659C3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885950" cy="600075"/>
            <wp:effectExtent l="19050" t="0" r="0" b="0"/>
            <wp:wrapSquare wrapText="left"/>
            <wp:docPr id="5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523">
        <w:rPr>
          <w:rFonts w:ascii="Times New Roman" w:hAnsi="Times New Roman" w:cs="Times New Roman"/>
          <w:sz w:val="26"/>
          <w:szCs w:val="26"/>
        </w:rPr>
        <w:br w:type="textWrapping" w:clear="all"/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2BE71F3" wp14:editId="5F261E2A">
            <wp:extent cx="574040" cy="22352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601583" wp14:editId="052634C9">
            <wp:extent cx="574040" cy="223520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i-й работы,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инсиз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приобретаемой i-й работы, услуги, которая определяется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по минимальным фактическим затратам в отчетном финансовом году на </w:t>
      </w:r>
      <w:r w:rsidRPr="006A7523">
        <w:rPr>
          <w:rFonts w:ascii="Times New Roman" w:hAnsi="Times New Roman" w:cs="Times New Roman"/>
          <w:sz w:val="26"/>
          <w:szCs w:val="26"/>
        </w:rPr>
        <w:br/>
        <w:t>i-ю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737"/>
      <w:bookmarkEnd w:id="22"/>
      <w:r w:rsidRPr="006A7523">
        <w:rPr>
          <w:rFonts w:ascii="Times New Roman" w:hAnsi="Times New Roman" w:cs="Times New Roman"/>
          <w:sz w:val="26"/>
          <w:szCs w:val="26"/>
        </w:rPr>
        <w:t xml:space="preserve">6.7. 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</w:t>
      </w:r>
      <w:r w:rsidRPr="006A7523">
        <w:rPr>
          <w:rFonts w:ascii="Times New Roman" w:hAnsi="Times New Roman" w:cs="Times New Roman"/>
          <w:sz w:val="26"/>
          <w:szCs w:val="26"/>
        </w:rPr>
        <w:lastRenderedPageBreak/>
        <w:t xml:space="preserve">командированием работников, заключаемым со сторонними организациями, </w:t>
      </w:r>
      <w:r w:rsidRPr="006A7523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6.7.1. Нормативные затраты на оплату типографских работ и услуг, включая приобретение периодических печатных изданий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5C3AF9B" wp14:editId="5F3483B4">
            <wp:extent cx="255270" cy="308610"/>
            <wp:effectExtent l="0" t="0" r="0" b="0"/>
            <wp:docPr id="39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), определяются </w:t>
      </w:r>
      <w:r w:rsidRPr="006A7523">
        <w:rPr>
          <w:rFonts w:ascii="Times New Roman" w:hAnsi="Times New Roman" w:cs="Times New Roman"/>
          <w:sz w:val="26"/>
          <w:szCs w:val="26"/>
        </w:rPr>
        <w:br/>
        <w:t>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CAD8BA5" wp14:editId="28D3316E">
            <wp:extent cx="1169670" cy="329565"/>
            <wp:effectExtent l="0" t="0" r="0" b="0"/>
            <wp:docPr id="39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91BFF6F" wp14:editId="5223212F">
            <wp:extent cx="266065" cy="308610"/>
            <wp:effectExtent l="0" t="0" r="635" b="0"/>
            <wp:docPr id="39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затраты на приобретение </w:t>
      </w:r>
      <w:r w:rsidR="007D130B" w:rsidRPr="006A7523">
        <w:rPr>
          <w:rFonts w:ascii="Times New Roman" w:hAnsi="Times New Roman" w:cs="Times New Roman"/>
          <w:sz w:val="26"/>
          <w:szCs w:val="26"/>
        </w:rPr>
        <w:t>спец журналов</w:t>
      </w:r>
      <w:r w:rsidRPr="006A7523">
        <w:rPr>
          <w:rFonts w:ascii="Times New Roman" w:hAnsi="Times New Roman" w:cs="Times New Roman"/>
          <w:sz w:val="26"/>
          <w:szCs w:val="26"/>
        </w:rPr>
        <w:t>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8BCFC71" wp14:editId="752D31E5">
            <wp:extent cx="308610" cy="329565"/>
            <wp:effectExtent l="0" t="0" r="0" b="0"/>
            <wp:docPr id="39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6.7.2. </w:t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r w:rsidR="007D130B" w:rsidRPr="006A7523">
        <w:rPr>
          <w:rFonts w:ascii="Times New Roman" w:hAnsi="Times New Roman" w:cs="Times New Roman"/>
          <w:sz w:val="26"/>
          <w:szCs w:val="26"/>
        </w:rPr>
        <w:t>спец журналов</w:t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1E01CE5" wp14:editId="6DC15D06">
            <wp:extent cx="266065" cy="308610"/>
            <wp:effectExtent l="0" t="0" r="635" b="0"/>
            <wp:docPr id="39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E1A953C" wp14:editId="4CDBE168">
            <wp:extent cx="1637665" cy="595630"/>
            <wp:effectExtent l="0" t="0" r="635" b="0"/>
            <wp:docPr id="39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A633EFB" wp14:editId="3C73E1C0">
            <wp:extent cx="382905" cy="308610"/>
            <wp:effectExtent l="0" t="0" r="0" b="0"/>
            <wp:docPr id="39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приобретаемых i-х </w:t>
      </w:r>
      <w:r w:rsidR="007D130B" w:rsidRPr="006A7523">
        <w:rPr>
          <w:rFonts w:ascii="Times New Roman" w:hAnsi="Times New Roman" w:cs="Times New Roman"/>
          <w:sz w:val="26"/>
          <w:szCs w:val="26"/>
        </w:rPr>
        <w:t>спец журналов</w:t>
      </w:r>
      <w:r w:rsidRPr="006A7523">
        <w:rPr>
          <w:rFonts w:ascii="Times New Roman" w:hAnsi="Times New Roman" w:cs="Times New Roman"/>
          <w:sz w:val="26"/>
          <w:szCs w:val="26"/>
        </w:rPr>
        <w:t>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4A84FED" wp14:editId="080F1463">
            <wp:extent cx="361315" cy="329565"/>
            <wp:effectExtent l="19050" t="0" r="635" b="0"/>
            <wp:docPr id="39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</w:t>
      </w:r>
      <w:r w:rsidR="007D130B" w:rsidRPr="006A7523">
        <w:rPr>
          <w:rFonts w:ascii="Times New Roman" w:hAnsi="Times New Roman" w:cs="Times New Roman"/>
          <w:sz w:val="26"/>
          <w:szCs w:val="26"/>
        </w:rPr>
        <w:t>спец журнала</w:t>
      </w:r>
      <w:r w:rsidRPr="006A7523">
        <w:rPr>
          <w:rFonts w:ascii="Times New Roman" w:hAnsi="Times New Roman" w:cs="Times New Roman"/>
          <w:sz w:val="26"/>
          <w:szCs w:val="26"/>
        </w:rPr>
        <w:t>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6.7.3. </w:t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Затраты на приобретение информационных услуг, которые включают </w:t>
      </w:r>
      <w:r w:rsidR="001D6885" w:rsidRPr="006A7523">
        <w:rPr>
          <w:rFonts w:ascii="Times New Roman" w:hAnsi="Times New Roman" w:cs="Times New Roman"/>
          <w:sz w:val="26"/>
          <w:szCs w:val="26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1D6885"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58DD2E9" wp14:editId="6CE11048">
            <wp:extent cx="308610" cy="329565"/>
            <wp:effectExtent l="0" t="0" r="0" b="0"/>
            <wp:docPr id="39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), определяются по фактическим затратам в отчетном финансовом году.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6.7.4</w:t>
      </w:r>
      <w:r w:rsidR="001D6885" w:rsidRPr="006A7523">
        <w:rPr>
          <w:rFonts w:ascii="Times New Roman" w:hAnsi="Times New Roman" w:cs="Times New Roman"/>
          <w:sz w:val="26"/>
          <w:szCs w:val="26"/>
        </w:rPr>
        <w:t>. Нормативные затраты на оплату услу</w:t>
      </w:r>
      <w:r w:rsidR="00B73798">
        <w:rPr>
          <w:rFonts w:ascii="Times New Roman" w:hAnsi="Times New Roman" w:cs="Times New Roman"/>
          <w:sz w:val="26"/>
          <w:szCs w:val="26"/>
        </w:rPr>
        <w:t xml:space="preserve">г внештатных сотрудников </w:t>
      </w:r>
      <w:r w:rsidR="001D6885" w:rsidRPr="006A7523">
        <w:rPr>
          <w:rFonts w:ascii="Times New Roman" w:hAnsi="Times New Roman" w:cs="Times New Roman"/>
          <w:sz w:val="26"/>
          <w:szCs w:val="26"/>
        </w:rPr>
        <w:t>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13A799E" wp14:editId="0B58659D">
            <wp:extent cx="425450" cy="308610"/>
            <wp:effectExtent l="0" t="0" r="0" b="0"/>
            <wp:docPr id="40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192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593EE8E3" wp14:editId="5D7936C9">
            <wp:extent cx="3423920" cy="616585"/>
            <wp:effectExtent l="0" t="0" r="5080" b="0"/>
            <wp:docPr id="40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E37B38F" wp14:editId="09F03611">
            <wp:extent cx="584835" cy="329565"/>
            <wp:effectExtent l="19050" t="0" r="0" b="0"/>
            <wp:docPr id="402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месяцев работы внештатного сотрудника в j-й должности;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5F56D7BB" wp14:editId="219F0B8F">
            <wp:extent cx="520700" cy="329565"/>
            <wp:effectExtent l="19050" t="0" r="0" b="0"/>
            <wp:docPr id="403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одного месяца работы внештатного сотрудника в j-й должности;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D8B32A1" wp14:editId="102247D9">
            <wp:extent cx="457200" cy="329565"/>
            <wp:effectExtent l="0" t="0" r="0" b="0"/>
            <wp:docPr id="404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процентная ставка страховых взносов в государственные внебюджетные фонды.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D6885" w:rsidRPr="006A7523" w:rsidRDefault="00CA6F48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6.7.5</w:t>
      </w:r>
      <w:r w:rsidR="001D6885" w:rsidRPr="006A7523">
        <w:rPr>
          <w:rFonts w:ascii="Times New Roman" w:hAnsi="Times New Roman" w:cs="Times New Roman"/>
          <w:sz w:val="26"/>
          <w:szCs w:val="26"/>
        </w:rPr>
        <w:t>. Нормативные затраты на проведение предрейсового и послерейсового осмотра водителей транспортных средств (</w:t>
      </w:r>
      <w:r w:rsidR="001D6885"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E2AFEF7" wp14:editId="228406E0">
            <wp:extent cx="382905" cy="308610"/>
            <wp:effectExtent l="0" t="0" r="0" b="0"/>
            <wp:docPr id="40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E087B3E" wp14:editId="666CD861">
            <wp:extent cx="2328545" cy="595630"/>
            <wp:effectExtent l="0" t="0" r="0" b="0"/>
            <wp:docPr id="40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8B5FFCA" wp14:editId="7922E091">
            <wp:extent cx="403860" cy="308610"/>
            <wp:effectExtent l="0" t="0" r="0" b="0"/>
            <wp:docPr id="40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водителей;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A0E0200" wp14:editId="166FA66D">
            <wp:extent cx="382905" cy="308610"/>
            <wp:effectExtent l="19050" t="0" r="0" b="0"/>
            <wp:docPr id="40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проведения одного предрейсового и послерейсового осмотра;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45050B4" wp14:editId="2834F092">
            <wp:extent cx="425450" cy="308610"/>
            <wp:effectExtent l="19050" t="0" r="0" b="0"/>
            <wp:docPr id="40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рабочих дней в году;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0"/>
        <w:gridCol w:w="1533"/>
        <w:gridCol w:w="1957"/>
        <w:gridCol w:w="1504"/>
      </w:tblGrid>
      <w:tr w:rsidR="001D6885" w:rsidRPr="006A7523" w:rsidTr="006E1674">
        <w:tc>
          <w:tcPr>
            <w:tcW w:w="4786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1559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i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 вод</w:t>
            </w:r>
          </w:p>
        </w:tc>
        <w:tc>
          <w:tcPr>
            <w:tcW w:w="19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вод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  <w:tc>
          <w:tcPr>
            <w:tcW w:w="152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вод</w:t>
            </w:r>
          </w:p>
        </w:tc>
      </w:tr>
      <w:tr w:rsidR="001D6885" w:rsidRPr="006A7523" w:rsidTr="006E1674">
        <w:trPr>
          <w:trHeight w:val="663"/>
        </w:trPr>
        <w:tc>
          <w:tcPr>
            <w:tcW w:w="4786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Оказание услуг по предрейсовому и послерейсовому мед осмотр водителей</w:t>
            </w:r>
          </w:p>
        </w:tc>
        <w:tc>
          <w:tcPr>
            <w:tcW w:w="1559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85" w:rsidRPr="006A7523" w:rsidRDefault="00904BA1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85" w:rsidRPr="006A7523" w:rsidRDefault="0026099D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52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85" w:rsidRPr="006A7523" w:rsidRDefault="00650ED8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6.7.</w:t>
      </w:r>
      <w:r w:rsidR="00CA6F48">
        <w:rPr>
          <w:rFonts w:ascii="Times New Roman" w:hAnsi="Times New Roman" w:cs="Times New Roman"/>
          <w:sz w:val="26"/>
          <w:szCs w:val="26"/>
        </w:rPr>
        <w:t>6</w:t>
      </w:r>
      <w:r w:rsidRPr="006A7523">
        <w:rPr>
          <w:rFonts w:ascii="Times New Roman" w:hAnsi="Times New Roman" w:cs="Times New Roman"/>
          <w:sz w:val="26"/>
          <w:szCs w:val="26"/>
        </w:rPr>
        <w:t>. Нормативные затраты на проведение</w:t>
      </w:r>
      <w:r w:rsidR="00B73798">
        <w:rPr>
          <w:rFonts w:ascii="Times New Roman" w:hAnsi="Times New Roman" w:cs="Times New Roman"/>
          <w:sz w:val="26"/>
          <w:szCs w:val="26"/>
        </w:rPr>
        <w:t xml:space="preserve"> диспансеризации работников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1FDC917" wp14:editId="501825BC">
            <wp:extent cx="425450" cy="308610"/>
            <wp:effectExtent l="0" t="0" r="0" b="0"/>
            <wp:docPr id="41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  <w:bookmarkStart w:id="23" w:name="_GoBack"/>
      <w:bookmarkEnd w:id="23"/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96C87D8" wp14:editId="63A44E8C">
            <wp:extent cx="1765300" cy="318770"/>
            <wp:effectExtent l="0" t="0" r="0" b="0"/>
            <wp:docPr id="41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1662BF9" wp14:editId="37B1C480">
            <wp:extent cx="478155" cy="308610"/>
            <wp:effectExtent l="19050" t="0" r="0" b="0"/>
            <wp:docPr id="41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численность работников, подлежащих диспансеризации;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9CC428F" wp14:editId="6C223C8A">
            <wp:extent cx="446405" cy="308610"/>
            <wp:effectExtent l="19050" t="0" r="0" b="0"/>
            <wp:docPr id="41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проведения диспансеризации в расчете на одного работника.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CA6F48">
        <w:rPr>
          <w:rFonts w:ascii="Times New Roman" w:hAnsi="Times New Roman" w:cs="Times New Roman"/>
          <w:sz w:val="26"/>
          <w:szCs w:val="26"/>
        </w:rPr>
        <w:t>.7.7</w:t>
      </w:r>
      <w:r w:rsidRPr="006A7523">
        <w:rPr>
          <w:rFonts w:ascii="Times New Roman" w:hAnsi="Times New Roman" w:cs="Times New Roman"/>
          <w:sz w:val="26"/>
          <w:szCs w:val="26"/>
        </w:rPr>
        <w:t>. Нормативные затраты на оплату работ по монтажу (установке), дооборудованию и наладке оборудования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8797D1B" wp14:editId="67C16220">
            <wp:extent cx="403860" cy="308610"/>
            <wp:effectExtent l="0" t="0" r="0" b="0"/>
            <wp:docPr id="41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00DE666E" wp14:editId="6F0C46A6">
            <wp:extent cx="2062480" cy="627380"/>
            <wp:effectExtent l="0" t="0" r="0" b="0"/>
            <wp:docPr id="41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4FF5374" wp14:editId="123165D4">
            <wp:extent cx="531495" cy="329565"/>
            <wp:effectExtent l="0" t="0" r="0" b="0"/>
            <wp:docPr id="42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g-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C1C43F2" wp14:editId="33674ACB">
            <wp:extent cx="499745" cy="329565"/>
            <wp:effectExtent l="19050" t="0" r="0" b="0"/>
            <wp:docPr id="42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монтажа (установки), дооборудования и наладки </w:t>
      </w:r>
      <w:r w:rsidRPr="006A7523">
        <w:rPr>
          <w:rFonts w:ascii="Times New Roman" w:hAnsi="Times New Roman" w:cs="Times New Roman"/>
          <w:sz w:val="26"/>
          <w:szCs w:val="26"/>
        </w:rPr>
        <w:br/>
        <w:t>g-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6.7.</w:t>
      </w:r>
      <w:r w:rsidR="00CA6F48">
        <w:rPr>
          <w:rFonts w:ascii="Times New Roman" w:hAnsi="Times New Roman" w:cs="Times New Roman"/>
          <w:sz w:val="26"/>
          <w:szCs w:val="26"/>
        </w:rPr>
        <w:t>8</w:t>
      </w:r>
      <w:r w:rsidRPr="006A7523">
        <w:rPr>
          <w:rFonts w:ascii="Times New Roman" w:hAnsi="Times New Roman" w:cs="Times New Roman"/>
          <w:sz w:val="26"/>
          <w:szCs w:val="26"/>
        </w:rPr>
        <w:t>. Нормативные затраты на приобретение полисов обязательного страхования гражданской ответственности владе</w:t>
      </w:r>
      <w:r w:rsidR="00B73798">
        <w:rPr>
          <w:rFonts w:ascii="Times New Roman" w:hAnsi="Times New Roman" w:cs="Times New Roman"/>
          <w:sz w:val="26"/>
          <w:szCs w:val="26"/>
        </w:rPr>
        <w:t xml:space="preserve">льцев транспортных средств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CAD2A36" wp14:editId="3A3912A3">
            <wp:extent cx="457200" cy="308610"/>
            <wp:effectExtent l="0" t="0" r="0" b="0"/>
            <wp:docPr id="42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2" w:history="1">
        <w:r w:rsidRPr="006A7523">
          <w:rPr>
            <w:rFonts w:ascii="Times New Roman" w:hAnsi="Times New Roman" w:cs="Times New Roman"/>
            <w:sz w:val="26"/>
            <w:szCs w:val="26"/>
          </w:rPr>
          <w:t>указанием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A8CD9D2" wp14:editId="488D28A0">
            <wp:extent cx="5911850" cy="584835"/>
            <wp:effectExtent l="0" t="0" r="0" b="0"/>
            <wp:docPr id="42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A5C6C12" wp14:editId="76AAE898">
            <wp:extent cx="361315" cy="308610"/>
            <wp:effectExtent l="0" t="0" r="0" b="0"/>
            <wp:docPr id="42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предельный размер базовой ставки страхового тарифа по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AA0B4E" wp14:editId="37805B05">
            <wp:extent cx="403860" cy="308610"/>
            <wp:effectExtent l="19050" t="0" r="0" b="0"/>
            <wp:docPr id="42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230A4AF" wp14:editId="2F2AAD8F">
            <wp:extent cx="574040" cy="308610"/>
            <wp:effectExtent l="19050" t="0" r="0" b="0"/>
            <wp:docPr id="42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3511494" wp14:editId="288F2C23">
            <wp:extent cx="403860" cy="308610"/>
            <wp:effectExtent l="19050" t="0" r="0" b="0"/>
            <wp:docPr id="42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79D014D" wp14:editId="7D479E7E">
            <wp:extent cx="446405" cy="308610"/>
            <wp:effectExtent l="19050" t="0" r="0" b="0"/>
            <wp:docPr id="42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коэффициент страховых тарифов в зависимости от технических характеристик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3F983877" wp14:editId="4DBB0E43">
            <wp:extent cx="403860" cy="308610"/>
            <wp:effectExtent l="19050" t="0" r="0" b="0"/>
            <wp:docPr id="42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коэффициент страховых тарифов в зависимости от периода использования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C1F02CC" wp14:editId="6CBB1982">
            <wp:extent cx="403860" cy="308610"/>
            <wp:effectExtent l="19050" t="0" r="0" b="0"/>
            <wp:docPr id="43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коэффициент страховых тарифов в зависимости от наличия нарушений, предусмотренных </w:t>
      </w:r>
      <w:hyperlink r:id="rId381" w:history="1">
        <w:r w:rsidRPr="006A7523">
          <w:rPr>
            <w:rFonts w:ascii="Times New Roman" w:hAnsi="Times New Roman" w:cs="Times New Roman"/>
            <w:sz w:val="26"/>
            <w:szCs w:val="26"/>
          </w:rPr>
          <w:t>пунктом 3 статьи 9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6A7523">
        <w:rPr>
          <w:rFonts w:ascii="Times New Roman" w:hAnsi="Times New Roman" w:cs="Times New Roman"/>
          <w:sz w:val="26"/>
          <w:szCs w:val="26"/>
        </w:rPr>
        <w:br/>
        <w:t>от 25.04.2002 № 40-ФЗ «Об обязательном страховании гражданской ответственности владельцев транспортных средств»;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0CE826A" wp14:editId="6D6E15D0">
            <wp:extent cx="478155" cy="329565"/>
            <wp:effectExtent l="19050" t="0" r="0" b="0"/>
            <wp:docPr id="43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коэффициент страховых тарифов в зависимости от наличия </w:t>
      </w:r>
      <w:r w:rsidRPr="006A7523">
        <w:rPr>
          <w:rFonts w:ascii="Times New Roman" w:hAnsi="Times New Roman" w:cs="Times New Roman"/>
          <w:sz w:val="26"/>
          <w:szCs w:val="26"/>
        </w:rPr>
        <w:br/>
        <w:t>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6.7.</w:t>
      </w:r>
      <w:r w:rsidR="00CA6F48">
        <w:rPr>
          <w:rFonts w:ascii="Times New Roman" w:hAnsi="Times New Roman" w:cs="Times New Roman"/>
          <w:sz w:val="26"/>
          <w:szCs w:val="26"/>
        </w:rPr>
        <w:t>9</w:t>
      </w:r>
      <w:r w:rsidRPr="006A7523">
        <w:rPr>
          <w:rFonts w:ascii="Times New Roman" w:hAnsi="Times New Roman" w:cs="Times New Roman"/>
          <w:sz w:val="26"/>
          <w:szCs w:val="26"/>
        </w:rPr>
        <w:t>. Нормативные затраты на оплату труда независимых экспертов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347CFB0" wp14:editId="64F767D4">
            <wp:extent cx="308610" cy="308610"/>
            <wp:effectExtent l="0" t="0" r="0" b="0"/>
            <wp:docPr id="43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02572881" wp14:editId="64B99356">
            <wp:extent cx="3402330" cy="403860"/>
            <wp:effectExtent l="0" t="0" r="0" b="0"/>
            <wp:docPr id="43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E059A4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E059A4">
        <w:rPr>
          <w:sz w:val="26"/>
          <w:szCs w:val="26"/>
          <w:lang w:val="ru-RU"/>
        </w:rPr>
        <w:t xml:space="preserve">где </w:t>
      </w: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2183557B" wp14:editId="467319A3">
            <wp:extent cx="276225" cy="308610"/>
            <wp:effectExtent l="0" t="0" r="0" b="0"/>
            <wp:docPr id="43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1D6885" w:rsidRPr="00E059A4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8AB66C5" wp14:editId="72926443">
            <wp:extent cx="329565" cy="308610"/>
            <wp:effectExtent l="0" t="0" r="0" b="0"/>
            <wp:docPr id="43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1D6885" w:rsidRPr="00E059A4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751D503A" wp14:editId="009BC4E0">
            <wp:extent cx="329565" cy="308610"/>
            <wp:effectExtent l="0" t="0" r="0" b="0"/>
            <wp:docPr id="43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планируемое количество независимых экспертов, включенных </w:t>
      </w:r>
      <w:r w:rsidRPr="00E059A4">
        <w:rPr>
          <w:sz w:val="26"/>
          <w:szCs w:val="26"/>
          <w:lang w:val="ru-RU"/>
        </w:rPr>
        <w:br/>
        <w:t>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1D6885" w:rsidRPr="00E059A4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72DC65F7" wp14:editId="0C40B576">
            <wp:extent cx="308610" cy="308610"/>
            <wp:effectExtent l="19050" t="0" r="0" b="0"/>
            <wp:docPr id="43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ставка почасовой оплаты труда независимых экспертов, установленная </w:t>
      </w:r>
      <w:hyperlink r:id="rId389" w:history="1">
        <w:r w:rsidRPr="00E059A4">
          <w:rPr>
            <w:sz w:val="26"/>
            <w:szCs w:val="26"/>
            <w:lang w:val="ru-RU"/>
          </w:rPr>
          <w:t>постановлением</w:t>
        </w:r>
      </w:hyperlink>
      <w:r w:rsidRPr="00E059A4">
        <w:rPr>
          <w:sz w:val="26"/>
          <w:szCs w:val="26"/>
          <w:lang w:val="ru-RU"/>
        </w:rPr>
        <w:t xml:space="preserve"> Правительства Ростовской области от 06.06.2012 № 485 «О порядке оплаты труда независимых экспертов, включаемых в составы аттестационной и конкурсной комиссий, образуемых государственными органами Ростовской области»;</w:t>
      </w:r>
    </w:p>
    <w:p w:rsidR="001D6885" w:rsidRPr="00E059A4" w:rsidRDefault="001D6885" w:rsidP="00CB3E9F">
      <w:pPr>
        <w:pStyle w:val="af3"/>
        <w:jc w:val="both"/>
        <w:rPr>
          <w:sz w:val="26"/>
          <w:szCs w:val="26"/>
          <w:lang w:val="ru-RU"/>
        </w:rPr>
      </w:pP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297E3122" wp14:editId="692FA0D8">
            <wp:extent cx="361315" cy="329565"/>
            <wp:effectExtent l="19050" t="0" r="635" b="0"/>
            <wp:docPr id="43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</w:t>
      </w:r>
      <w:r w:rsidR="00CA6F48">
        <w:rPr>
          <w:rFonts w:ascii="Times New Roman" w:hAnsi="Times New Roman" w:cs="Times New Roman"/>
          <w:sz w:val="26"/>
          <w:szCs w:val="26"/>
        </w:rPr>
        <w:t>.7.10</w:t>
      </w:r>
      <w:r w:rsidRPr="006A7523">
        <w:rPr>
          <w:rFonts w:ascii="Times New Roman" w:hAnsi="Times New Roman" w:cs="Times New Roman"/>
          <w:sz w:val="26"/>
          <w:szCs w:val="26"/>
        </w:rPr>
        <w:t xml:space="preserve">. 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</w:t>
      </w:r>
      <w:r w:rsidRPr="006A7523">
        <w:rPr>
          <w:rFonts w:ascii="Times New Roman" w:hAnsi="Times New Roman" w:cs="Times New Roman"/>
          <w:sz w:val="26"/>
          <w:szCs w:val="26"/>
        </w:rPr>
        <w:lastRenderedPageBreak/>
        <w:t xml:space="preserve">помещений и оборудования и содержание имущества (З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инпр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B37F83" wp14:editId="352FA39A">
            <wp:extent cx="1871345" cy="59563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A40AB5" wp14:editId="533BB1B2">
            <wp:extent cx="531495" cy="233680"/>
            <wp:effectExtent l="19050" t="0" r="190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1CE1BE" wp14:editId="530CF4F6">
            <wp:extent cx="531495" cy="233680"/>
            <wp:effectExtent l="19050" t="0" r="190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i-й работы, услуги;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инпр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приобретаемой i-й работы, услуги, которая определяется </w:t>
      </w:r>
      <w:r w:rsidRPr="006A7523">
        <w:rPr>
          <w:rFonts w:ascii="Times New Roman" w:hAnsi="Times New Roman" w:cs="Times New Roman"/>
          <w:sz w:val="26"/>
          <w:szCs w:val="26"/>
        </w:rPr>
        <w:br/>
        <w:t xml:space="preserve">по минимальным фактическим затратам в отчетном финансовом году на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ar828"/>
      <w:bookmarkEnd w:id="24"/>
      <w:r w:rsidRPr="006A7523">
        <w:rPr>
          <w:rFonts w:ascii="Times New Roman" w:hAnsi="Times New Roman" w:cs="Times New Roman"/>
          <w:sz w:val="26"/>
          <w:szCs w:val="26"/>
        </w:rPr>
        <w:t>6.8.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Затраты на приобретение основных средств, не отнесенные к затратам </w:t>
      </w:r>
      <w:r w:rsidRPr="006A7523">
        <w:rPr>
          <w:rFonts w:ascii="Times New Roman" w:hAnsi="Times New Roman" w:cs="Times New Roman"/>
          <w:sz w:val="26"/>
          <w:szCs w:val="26"/>
        </w:rPr>
        <w:br/>
        <w:t>на приобретение основных средств в рамках затрат на информационно-коммуникационные технологии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31E7163" wp14:editId="31F0ABA5">
            <wp:extent cx="329565" cy="329565"/>
            <wp:effectExtent l="0" t="0" r="0" b="0"/>
            <wp:docPr id="442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F5BA1F" wp14:editId="05F227A8">
            <wp:extent cx="2137410" cy="31877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E059A4">
        <w:rPr>
          <w:sz w:val="26"/>
          <w:szCs w:val="26"/>
          <w:lang w:val="ru-RU"/>
        </w:rPr>
        <w:t xml:space="preserve">где </w:t>
      </w: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2DD86DA" wp14:editId="478B37D4">
            <wp:extent cx="308610" cy="308610"/>
            <wp:effectExtent l="0" t="0" r="0" b="0"/>
            <wp:docPr id="44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транспортных средств;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2E9A9AA" wp14:editId="191EBCF2">
            <wp:extent cx="446405" cy="308610"/>
            <wp:effectExtent l="0" t="0" r="0" b="0"/>
            <wp:docPr id="44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мебели;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B434FC1" wp14:editId="70576FA9">
            <wp:extent cx="308610" cy="308610"/>
            <wp:effectExtent l="0" t="0" r="0" b="0"/>
            <wp:docPr id="44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систем кондиционирования;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E059A4">
        <w:rPr>
          <w:sz w:val="26"/>
          <w:szCs w:val="26"/>
          <w:lang w:val="ru-RU"/>
        </w:rPr>
        <w:t xml:space="preserve"> </w:t>
      </w:r>
      <w:proofErr w:type="spellStart"/>
      <w:r w:rsidRPr="00E059A4">
        <w:rPr>
          <w:sz w:val="26"/>
          <w:szCs w:val="26"/>
          <w:lang w:val="ru-RU"/>
        </w:rPr>
        <w:t>З</w:t>
      </w:r>
      <w:r w:rsidRPr="00E059A4">
        <w:rPr>
          <w:sz w:val="26"/>
          <w:szCs w:val="26"/>
          <w:vertAlign w:val="subscript"/>
          <w:lang w:val="ru-RU"/>
        </w:rPr>
        <w:t>инос</w:t>
      </w:r>
      <w:proofErr w:type="spellEnd"/>
      <w:r w:rsidRPr="00E059A4">
        <w:rPr>
          <w:sz w:val="26"/>
          <w:szCs w:val="26"/>
          <w:vertAlign w:val="subscript"/>
          <w:lang w:val="ru-RU"/>
        </w:rPr>
        <w:t xml:space="preserve"> </w:t>
      </w:r>
      <w:r w:rsidRPr="00E059A4">
        <w:rPr>
          <w:sz w:val="26"/>
          <w:szCs w:val="26"/>
          <w:lang w:val="ru-RU"/>
        </w:rPr>
        <w:t>– иные затраты, относящиеся к затратам на приобретение основных средств.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6.8.1. Нормативные затраты на приобретение транспортных средств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280EC66" wp14:editId="26F9A6ED">
            <wp:extent cx="308610" cy="308610"/>
            <wp:effectExtent l="0" t="0" r="0" b="0"/>
            <wp:docPr id="44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52858979" wp14:editId="67F7BA5A">
            <wp:extent cx="1797050" cy="605790"/>
            <wp:effectExtent l="19050" t="0" r="0" b="0"/>
            <wp:docPr id="44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5B4EEE8" wp14:editId="293DF673">
            <wp:extent cx="425450" cy="308610"/>
            <wp:effectExtent l="0" t="0" r="0" b="0"/>
            <wp:docPr id="44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i-х транспортных средств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9246E25" wp14:editId="15A26F84">
            <wp:extent cx="403860" cy="308610"/>
            <wp:effectExtent l="19050" t="0" r="0" b="0"/>
            <wp:docPr id="450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приобретения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 в соответствии </w:t>
      </w:r>
      <w:r w:rsidRPr="006A7523">
        <w:rPr>
          <w:rFonts w:ascii="Times New Roman" w:hAnsi="Times New Roman" w:cs="Times New Roman"/>
          <w:sz w:val="26"/>
          <w:szCs w:val="26"/>
        </w:rPr>
        <w:br/>
        <w:t>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840"/>
      <w:bookmarkStart w:id="26" w:name="Par847"/>
      <w:bookmarkEnd w:id="25"/>
      <w:bookmarkEnd w:id="26"/>
      <w:r w:rsidRPr="006A7523">
        <w:rPr>
          <w:rFonts w:ascii="Times New Roman" w:hAnsi="Times New Roman" w:cs="Times New Roman"/>
          <w:sz w:val="26"/>
          <w:szCs w:val="26"/>
        </w:rPr>
        <w:lastRenderedPageBreak/>
        <w:t>6.8.2. Нормативные затраты на приобретение мебели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39CC7EA" wp14:editId="00AE0EE3">
            <wp:extent cx="446405" cy="308610"/>
            <wp:effectExtent l="0" t="0" r="0" b="0"/>
            <wp:docPr id="451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07DDAC1" wp14:editId="673DF21B">
            <wp:extent cx="2190115" cy="595630"/>
            <wp:effectExtent l="0" t="0" r="635" b="0"/>
            <wp:docPr id="452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E7DF2E7" wp14:editId="50DC582A">
            <wp:extent cx="553085" cy="308610"/>
            <wp:effectExtent l="0" t="0" r="0" b="0"/>
            <wp:docPr id="453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i-х предметов мебели в соответствии с нормативами государственных органов;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02F31B4" wp14:editId="1D929631">
            <wp:extent cx="520700" cy="308610"/>
            <wp:effectExtent l="19050" t="0" r="0" b="0"/>
            <wp:docPr id="45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предмета мебели в соответствии с нормативами государственных органов.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6.8.3. Нормативные затраты на приобрет</w:t>
      </w:r>
      <w:r w:rsidR="00B73798">
        <w:rPr>
          <w:rFonts w:ascii="Times New Roman" w:hAnsi="Times New Roman" w:cs="Times New Roman"/>
          <w:sz w:val="26"/>
          <w:szCs w:val="26"/>
        </w:rPr>
        <w:t xml:space="preserve">ение систем кондиционирования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B989A70" wp14:editId="48697CD9">
            <wp:extent cx="308610" cy="308610"/>
            <wp:effectExtent l="0" t="0" r="0" b="0"/>
            <wp:docPr id="455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11E77996" wp14:editId="7830206B">
            <wp:extent cx="1637665" cy="595630"/>
            <wp:effectExtent l="0" t="0" r="635" b="0"/>
            <wp:docPr id="456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9589A29" wp14:editId="071F0950">
            <wp:extent cx="329565" cy="308610"/>
            <wp:effectExtent l="0" t="0" r="0" b="0"/>
            <wp:docPr id="457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i-х систем кондиционирования;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CB5038D" wp14:editId="5756089F">
            <wp:extent cx="308610" cy="308610"/>
            <wp:effectExtent l="19050" t="0" r="0" b="0"/>
            <wp:docPr id="458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одной системы кондиционирования.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6.8.4. Иные нормативные затраты, относящиеся к затратам на приобретение основных </w:t>
      </w:r>
      <w:proofErr w:type="gramStart"/>
      <w:r w:rsidRPr="006A7523">
        <w:rPr>
          <w:rFonts w:ascii="Times New Roman" w:hAnsi="Times New Roman" w:cs="Times New Roman"/>
          <w:sz w:val="26"/>
          <w:szCs w:val="26"/>
        </w:rPr>
        <w:t>средств  (</w:t>
      </w:r>
      <w:proofErr w:type="gramEnd"/>
      <w:r w:rsidRPr="006A7523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инос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9591C8" wp14:editId="77066D36">
            <wp:extent cx="1647825" cy="531495"/>
            <wp:effectExtent l="1905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989C5D" wp14:editId="15B37D45">
            <wp:extent cx="499745" cy="223520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D97F9C" wp14:editId="30013859">
            <wp:extent cx="499745" cy="223520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инос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– цена приобретаемого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товара, которая определяется по минимальным фактическим затратам в отчетном финансовом году на i-й товар государственных и муниципальных заказчиков Южного федерального округа </w:t>
      </w:r>
      <w:r w:rsidRPr="006A7523">
        <w:rPr>
          <w:rFonts w:ascii="Times New Roman" w:hAnsi="Times New Roman" w:cs="Times New Roman"/>
          <w:sz w:val="26"/>
          <w:szCs w:val="26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bookmarkStart w:id="27" w:name="Par862"/>
      <w:bookmarkEnd w:id="27"/>
      <w:r w:rsidRPr="006A7523">
        <w:rPr>
          <w:rFonts w:ascii="Times New Roman" w:hAnsi="Times New Roman" w:cs="Times New Roman"/>
          <w:sz w:val="26"/>
          <w:szCs w:val="26"/>
        </w:rPr>
        <w:t>6.9.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9DB7C68" wp14:editId="344085F6">
            <wp:extent cx="329565" cy="329565"/>
            <wp:effectExtent l="0" t="0" r="0" b="0"/>
            <wp:docPr id="46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A600297" wp14:editId="405014A0">
            <wp:extent cx="3402330" cy="276225"/>
            <wp:effectExtent l="19050" t="0" r="762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E059A4">
        <w:rPr>
          <w:sz w:val="26"/>
          <w:szCs w:val="26"/>
          <w:lang w:val="ru-RU"/>
        </w:rPr>
        <w:t xml:space="preserve">где </w:t>
      </w: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5028BD59" wp14:editId="45F4D46A">
            <wp:extent cx="308610" cy="308610"/>
            <wp:effectExtent l="0" t="0" r="0" b="0"/>
            <wp:docPr id="46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бланочной продукции;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5C85B6E8" wp14:editId="10C6B84D">
            <wp:extent cx="425450" cy="308610"/>
            <wp:effectExtent l="0" t="0" r="0" b="0"/>
            <wp:docPr id="46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канцелярских принадлежностей;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32992988" wp14:editId="38DB0BCA">
            <wp:extent cx="308610" cy="308610"/>
            <wp:effectExtent l="0" t="0" r="0" b="0"/>
            <wp:docPr id="46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хозяйственных товаров и принадлежностей;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466025DD" wp14:editId="7199752F">
            <wp:extent cx="382905" cy="308610"/>
            <wp:effectExtent l="0" t="0" r="0" b="0"/>
            <wp:docPr id="46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горюче-смазочных материалов;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27318D7A" wp14:editId="330D4F79">
            <wp:extent cx="361315" cy="308610"/>
            <wp:effectExtent l="0" t="0" r="635" b="0"/>
            <wp:docPr id="468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запасных частей для транспортных средств;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20AE99BE" wp14:editId="654CDE1F">
            <wp:extent cx="425450" cy="308610"/>
            <wp:effectExtent l="0" t="0" r="0" b="0"/>
            <wp:docPr id="469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затраты на приобретение материальных запасов для нужд гражданской обороны;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proofErr w:type="spellStart"/>
      <w:r w:rsidRPr="00E059A4">
        <w:rPr>
          <w:sz w:val="26"/>
          <w:szCs w:val="26"/>
          <w:lang w:val="ru-RU"/>
        </w:rPr>
        <w:t>З</w:t>
      </w:r>
      <w:r w:rsidRPr="00E059A4">
        <w:rPr>
          <w:sz w:val="26"/>
          <w:szCs w:val="26"/>
          <w:vertAlign w:val="subscript"/>
          <w:lang w:val="ru-RU"/>
        </w:rPr>
        <w:t>инмз</w:t>
      </w:r>
      <w:proofErr w:type="spellEnd"/>
      <w:r w:rsidRPr="00E059A4">
        <w:rPr>
          <w:sz w:val="26"/>
          <w:szCs w:val="26"/>
          <w:lang w:val="ru-RU"/>
        </w:rPr>
        <w:t xml:space="preserve"> – иные затраты, относящиеся к затратам на приобретение материальных запасов.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6.9.1. Нормативные затраты на приобретение бланочной продукции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C6E5366" wp14:editId="0F82689E">
            <wp:extent cx="308610" cy="308610"/>
            <wp:effectExtent l="0" t="0" r="0" b="0"/>
            <wp:docPr id="47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254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18F432D8" wp14:editId="6B4F39D8">
            <wp:extent cx="3126105" cy="627380"/>
            <wp:effectExtent l="19050" t="0" r="0" b="0"/>
            <wp:docPr id="47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E059A4">
        <w:rPr>
          <w:sz w:val="26"/>
          <w:szCs w:val="26"/>
          <w:lang w:val="ru-RU"/>
        </w:rPr>
        <w:t xml:space="preserve">где </w:t>
      </w: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166003B7" wp14:editId="7C7B4D6E">
            <wp:extent cx="361315" cy="308610"/>
            <wp:effectExtent l="0" t="0" r="635" b="0"/>
            <wp:docPr id="47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планируемое к приобретению количество бланочной продукции;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2"/>
          <w:sz w:val="26"/>
          <w:szCs w:val="26"/>
          <w:lang w:val="ru-RU" w:eastAsia="ru-RU" w:bidi="ar-SA"/>
        </w:rPr>
        <w:drawing>
          <wp:inline distT="0" distB="0" distL="0" distR="0" wp14:anchorId="21567FE1" wp14:editId="0E74AB70">
            <wp:extent cx="308610" cy="308610"/>
            <wp:effectExtent l="19050" t="0" r="0" b="0"/>
            <wp:docPr id="47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цена одного бланка по </w:t>
      </w:r>
      <w:proofErr w:type="spellStart"/>
      <w:r w:rsidRPr="006E1674">
        <w:rPr>
          <w:sz w:val="26"/>
          <w:szCs w:val="26"/>
        </w:rPr>
        <w:t>i</w:t>
      </w:r>
      <w:proofErr w:type="spellEnd"/>
      <w:r w:rsidRPr="00E059A4">
        <w:rPr>
          <w:sz w:val="26"/>
          <w:szCs w:val="26"/>
          <w:lang w:val="ru-RU"/>
        </w:rPr>
        <w:t>-му тиражу;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2CE1B337" wp14:editId="69A5226A">
            <wp:extent cx="446405" cy="329565"/>
            <wp:effectExtent l="0" t="0" r="0" b="0"/>
            <wp:docPr id="47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планируемое к приобретению количество прочей продукции, изготовляемой типографией;</w:t>
      </w:r>
    </w:p>
    <w:p w:rsidR="001D6885" w:rsidRPr="00E059A4" w:rsidRDefault="001D6885" w:rsidP="00CB3E9F">
      <w:pPr>
        <w:pStyle w:val="af3"/>
        <w:rPr>
          <w:sz w:val="26"/>
          <w:szCs w:val="26"/>
          <w:lang w:val="ru-RU"/>
        </w:rPr>
      </w:pPr>
      <w:r w:rsidRPr="006E1674">
        <w:rPr>
          <w:noProof/>
          <w:position w:val="-14"/>
          <w:sz w:val="26"/>
          <w:szCs w:val="26"/>
          <w:lang w:val="ru-RU" w:eastAsia="ru-RU" w:bidi="ar-SA"/>
        </w:rPr>
        <w:drawing>
          <wp:inline distT="0" distB="0" distL="0" distR="0" wp14:anchorId="7F2629C0" wp14:editId="761CA481">
            <wp:extent cx="403860" cy="329565"/>
            <wp:effectExtent l="19050" t="0" r="0" b="0"/>
            <wp:docPr id="47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9A4">
        <w:rPr>
          <w:sz w:val="26"/>
          <w:szCs w:val="26"/>
          <w:lang w:val="ru-RU"/>
        </w:rPr>
        <w:t xml:space="preserve"> – цена одной единицы прочей продукции, изготовляемой типографией, по </w:t>
      </w:r>
      <w:r w:rsidRPr="006E1674">
        <w:rPr>
          <w:sz w:val="26"/>
          <w:szCs w:val="26"/>
        </w:rPr>
        <w:t>j</w:t>
      </w:r>
      <w:r w:rsidRPr="00E059A4">
        <w:rPr>
          <w:sz w:val="26"/>
          <w:szCs w:val="26"/>
          <w:lang w:val="ru-RU"/>
        </w:rPr>
        <w:t>-му тиражу.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6.9.2. Нормативные затраты на приобретение канцелярских принадлежностей </w:t>
      </w:r>
      <w:proofErr w:type="gramStart"/>
      <w:r w:rsidR="00B73798">
        <w:rPr>
          <w:rFonts w:ascii="Times New Roman" w:hAnsi="Times New Roman" w:cs="Times New Roman"/>
          <w:sz w:val="26"/>
          <w:szCs w:val="26"/>
        </w:rPr>
        <w:t xml:space="preserve">   </w:t>
      </w:r>
      <w:r w:rsidRPr="006A752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E41EC88" wp14:editId="621BDAEC">
            <wp:extent cx="425450" cy="308610"/>
            <wp:effectExtent l="0" t="0" r="0" b="0"/>
            <wp:docPr id="47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  <w:tab w:val="left" w:pos="324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ab/>
      </w: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61AA6E71" wp14:editId="625BD5AB">
            <wp:extent cx="2732405" cy="595630"/>
            <wp:effectExtent l="0" t="0" r="0" b="0"/>
            <wp:docPr id="477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820DB2F" wp14:editId="1F8580A7">
            <wp:extent cx="553085" cy="308610"/>
            <wp:effectExtent l="19050" t="0" r="0" b="0"/>
            <wp:docPr id="47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предмета канцелярских принадлежностей </w:t>
      </w:r>
      <w:r w:rsidRPr="006A7523">
        <w:rPr>
          <w:rFonts w:ascii="Times New Roman" w:hAnsi="Times New Roman" w:cs="Times New Roman"/>
          <w:sz w:val="26"/>
          <w:szCs w:val="26"/>
        </w:rPr>
        <w:br/>
        <w:t>в соответствии с нормативами государственных органов в расчете на основного работника;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FA553C4" wp14:editId="648B82E2">
            <wp:extent cx="361315" cy="308610"/>
            <wp:effectExtent l="19050" t="0" r="0" b="0"/>
            <wp:docPr id="47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расчетная численность основных работников, определяемая в соответствии  с </w:t>
      </w:r>
      <w:hyperlink r:id="rId428" w:history="1">
        <w:r w:rsidRPr="006A7523">
          <w:rPr>
            <w:rFonts w:ascii="Times New Roman" w:hAnsi="Times New Roman" w:cs="Times New Roman"/>
            <w:sz w:val="26"/>
            <w:szCs w:val="26"/>
          </w:rPr>
          <w:t>пунктам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и </w:t>
      </w:r>
      <w:hyperlink r:id="rId429" w:history="1">
        <w:r w:rsidRPr="006A7523">
          <w:rPr>
            <w:rFonts w:ascii="Times New Roman" w:hAnsi="Times New Roman" w:cs="Times New Roman"/>
            <w:sz w:val="26"/>
            <w:szCs w:val="26"/>
          </w:rPr>
          <w:t>1.1-1.2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раздела 1;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728FB88" wp14:editId="5A466BAB">
            <wp:extent cx="499745" cy="308610"/>
            <wp:effectExtent l="19050" t="0" r="0" b="0"/>
            <wp:docPr id="48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государственных органов.</w:t>
      </w:r>
    </w:p>
    <w:tbl>
      <w:tblPr>
        <w:tblW w:w="162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851"/>
        <w:gridCol w:w="992"/>
        <w:gridCol w:w="6022"/>
      </w:tblGrid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товара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Качественные и технические характеристики поставляемого товара</w:t>
            </w:r>
          </w:p>
        </w:tc>
        <w:tc>
          <w:tcPr>
            <w:tcW w:w="851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i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канц</w:t>
            </w:r>
            <w:proofErr w:type="spellEnd"/>
          </w:p>
        </w:tc>
        <w:tc>
          <w:tcPr>
            <w:tcW w:w="992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</w:t>
            </w:r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 xml:space="preserve">i </w:t>
            </w:r>
            <w:proofErr w:type="spellStart"/>
            <w:r w:rsidRPr="006A75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канц</w:t>
            </w:r>
            <w:proofErr w:type="spellEnd"/>
            <w:r w:rsidRPr="006A7523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Дырокол 40 лист.</w:t>
            </w:r>
          </w:p>
        </w:tc>
        <w:tc>
          <w:tcPr>
            <w:tcW w:w="6237" w:type="dxa"/>
          </w:tcPr>
          <w:p w:rsidR="001D6885" w:rsidRPr="008C7BA4" w:rsidRDefault="001D6885" w:rsidP="00CB3E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BA4">
              <w:rPr>
                <w:rFonts w:ascii="Times New Roman" w:hAnsi="Times New Roman" w:cs="Times New Roman"/>
                <w:sz w:val="26"/>
                <w:szCs w:val="26"/>
              </w:rPr>
              <w:t>Дырокол, толщина прокола 40 листов, с линейкой, металлический корпус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1D6885" w:rsidRPr="00D108B7" w:rsidRDefault="001045A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50</w:t>
            </w:r>
            <w:r w:rsidR="00F31DD1" w:rsidRPr="00D108B7">
              <w:rPr>
                <w:sz w:val="26"/>
                <w:szCs w:val="26"/>
              </w:rPr>
              <w:t>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Карандаш черно-графитовый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Заточенный карандаш с </w:t>
            </w:r>
            <w:proofErr w:type="spellStart"/>
            <w:r w:rsidRPr="006A7523">
              <w:rPr>
                <w:sz w:val="26"/>
                <w:szCs w:val="26"/>
              </w:rPr>
              <w:t>чернографитовым</w:t>
            </w:r>
            <w:proofErr w:type="spellEnd"/>
            <w:r w:rsidRPr="006A7523">
              <w:rPr>
                <w:sz w:val="26"/>
                <w:szCs w:val="26"/>
              </w:rPr>
              <w:t xml:space="preserve"> грифелем. Твердость грифеля НВ, корпус карандаша из дерева с шестигранным профилем. Карандаш не расщепляется при механическом воздействии, не образовывает острых краев на изломе. Грифель прочный. Корпус карандаша покрыт лаком. Размер </w:t>
            </w:r>
            <w:proofErr w:type="gramStart"/>
            <w:r w:rsidRPr="006A7523">
              <w:rPr>
                <w:sz w:val="26"/>
                <w:szCs w:val="26"/>
              </w:rPr>
              <w:t>карандаша :</w:t>
            </w:r>
            <w:proofErr w:type="gramEnd"/>
            <w:r w:rsidRPr="006A7523">
              <w:rPr>
                <w:sz w:val="26"/>
                <w:szCs w:val="26"/>
              </w:rPr>
              <w:t xml:space="preserve"> длина 160 мм.</w:t>
            </w:r>
          </w:p>
        </w:tc>
        <w:tc>
          <w:tcPr>
            <w:tcW w:w="851" w:type="dxa"/>
            <w:vAlign w:val="center"/>
          </w:tcPr>
          <w:p w:rsidR="001D6885" w:rsidRPr="00D108B7" w:rsidRDefault="00A35C93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1D6885" w:rsidRPr="00D108B7" w:rsidRDefault="0026099D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52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 вкладыш с перфорацией 100 шт.</w:t>
            </w:r>
          </w:p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А-4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Файл для хранения и защиты документов изготовлен из прозрачной полипропиленовой пленки толщиной 40 мкм боковой универсальной перфорацией, подходящей для разных типов скоросшивателей. В упаковке 100 сменных файлов формата А4. Каждый файл вмещает 60 листов стандартной плотности.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1D6885" w:rsidRPr="00D108B7" w:rsidRDefault="001045A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380,</w:t>
            </w:r>
            <w:r w:rsidR="001D6885" w:rsidRPr="00D108B7">
              <w:rPr>
                <w:sz w:val="26"/>
                <w:szCs w:val="26"/>
              </w:rPr>
              <w:t>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Скобы для степлера</w:t>
            </w:r>
          </w:p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№ 24/6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Скобы № 24/6 из металла предназначены для скрепления документов с использованием степлера. Покрытие - цинк. Длина ножки - 6 мм. Упаковка в картонную коробочку - 1000 штук.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1D6885" w:rsidRPr="00D108B7" w:rsidRDefault="00FD5058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58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Скобы для степлера</w:t>
            </w:r>
          </w:p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№ 10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Скобы№ 10 из металла предназначены для скрепления документов с использованием степлера. Покрытие - цинк. Длина ножки - 5 мм. Упаковка в картонную коробочку — 1000 штук.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F31DD1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Ручка шариковая 1мм.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Ручка с шариковым стержнем с синими чернилами, корпус ручки пластиковый, наконечник стержня, металлизированный, толщина линии письма 1 мм. Ручка снабжена резиновой манжеткой в зоне захвата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FD5058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77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Сменные стержни 1мм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Подходит для ручек шариковых предлагаемых в пределах данной закупки, чернила- синие, длина 140 мм, толщина линии письма 1мм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1D6885" w:rsidRPr="00D108B7" w:rsidRDefault="00FD5058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25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Ручка шариковая 0,5 мм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Ручка шариковая с пастообразными чернилами синего цвета. Прорезиненный корпус и вентилируемый колпачок соответствуют цвету чернил. Металлический шарик в стержне ручки диаметром 0,7 мм, толщина линии письма 0,5 мм. Длина ручки: 149,73 мм. Диаметр ручки: 10,68 мм.</w:t>
            </w:r>
            <w:r w:rsidRPr="006A7523">
              <w:rPr>
                <w:sz w:val="26"/>
                <w:szCs w:val="26"/>
              </w:rPr>
              <w:br/>
              <w:t>Максимальная длина линии чернил: 900 м.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1D6885" w:rsidRPr="00D108B7" w:rsidRDefault="0032130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Сменные стержни 0,5мм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Сменные стержни для ручки шариковой. Металлический шарик в стержне диаметром 0,7 мм, толщина линии письма 0,5 мм.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vAlign w:val="center"/>
          </w:tcPr>
          <w:p w:rsidR="001D6885" w:rsidRPr="00D108B7" w:rsidRDefault="0032130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</w:t>
            </w:r>
            <w:r w:rsidR="00A35C93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Ручка </w:t>
            </w:r>
            <w:proofErr w:type="spellStart"/>
            <w:r w:rsidRPr="006A7523">
              <w:rPr>
                <w:sz w:val="26"/>
                <w:szCs w:val="26"/>
              </w:rPr>
              <w:t>гелевая</w:t>
            </w:r>
            <w:proofErr w:type="spellEnd"/>
            <w:r w:rsidRPr="006A7523">
              <w:rPr>
                <w:sz w:val="26"/>
                <w:szCs w:val="26"/>
              </w:rPr>
              <w:t xml:space="preserve"> с синей пастой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hd w:val="clear" w:color="auto" w:fill="FFFFFF"/>
              <w:spacing w:after="62"/>
              <w:ind w:left="-62"/>
              <w:jc w:val="center"/>
              <w:rPr>
                <w:sz w:val="26"/>
                <w:szCs w:val="26"/>
              </w:rPr>
            </w:pPr>
            <w:proofErr w:type="spellStart"/>
            <w:r w:rsidRPr="006A7523">
              <w:rPr>
                <w:sz w:val="26"/>
                <w:szCs w:val="26"/>
              </w:rPr>
              <w:t>гелевая</w:t>
            </w:r>
            <w:proofErr w:type="spellEnd"/>
            <w:r w:rsidRPr="006A7523">
              <w:rPr>
                <w:sz w:val="26"/>
                <w:szCs w:val="26"/>
              </w:rPr>
              <w:t xml:space="preserve"> ручка с колпачком и резиновым упором для удобства письма. Цвет деталей соответствует цвету чернил. Сменный стержень. Цвет пасты синий. Толщина линии - 0,5 мм.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6F58BB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47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lastRenderedPageBreak/>
              <w:t xml:space="preserve">Ручка </w:t>
            </w:r>
            <w:proofErr w:type="spellStart"/>
            <w:r w:rsidRPr="006A7523">
              <w:rPr>
                <w:sz w:val="26"/>
                <w:szCs w:val="26"/>
              </w:rPr>
              <w:t>гелевая</w:t>
            </w:r>
            <w:proofErr w:type="spellEnd"/>
            <w:r w:rsidRPr="006A7523">
              <w:rPr>
                <w:sz w:val="26"/>
                <w:szCs w:val="26"/>
              </w:rPr>
              <w:t xml:space="preserve"> с чёрной пастой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hd w:val="clear" w:color="auto" w:fill="FFFFFF"/>
              <w:ind w:left="-62"/>
              <w:jc w:val="center"/>
              <w:rPr>
                <w:sz w:val="26"/>
                <w:szCs w:val="26"/>
              </w:rPr>
            </w:pPr>
            <w:proofErr w:type="spellStart"/>
            <w:r w:rsidRPr="006A7523">
              <w:rPr>
                <w:sz w:val="26"/>
                <w:szCs w:val="26"/>
              </w:rPr>
              <w:t>гелевая</w:t>
            </w:r>
            <w:proofErr w:type="spellEnd"/>
            <w:r w:rsidRPr="006A7523">
              <w:rPr>
                <w:sz w:val="26"/>
                <w:szCs w:val="26"/>
              </w:rPr>
              <w:t xml:space="preserve"> ручка с колпачком и резиновым упором для удобства письма. Цвет деталей соответствует цвету чернил. Сменный стержень. Цвет пасты чёрный. Толщина линии - 0,5 мм.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1D6885" w:rsidRPr="00D108B7" w:rsidRDefault="006F58BB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53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Ручка </w:t>
            </w:r>
            <w:proofErr w:type="spellStart"/>
            <w:r w:rsidRPr="006A7523">
              <w:rPr>
                <w:sz w:val="26"/>
                <w:szCs w:val="26"/>
              </w:rPr>
              <w:t>гелевая</w:t>
            </w:r>
            <w:proofErr w:type="spellEnd"/>
            <w:r w:rsidRPr="006A7523">
              <w:rPr>
                <w:sz w:val="26"/>
                <w:szCs w:val="26"/>
              </w:rPr>
              <w:t xml:space="preserve"> с красной пастой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hd w:val="clear" w:color="auto" w:fill="FFFFFF"/>
              <w:spacing w:after="62"/>
              <w:ind w:left="-62"/>
              <w:jc w:val="center"/>
              <w:rPr>
                <w:sz w:val="26"/>
                <w:szCs w:val="26"/>
              </w:rPr>
            </w:pPr>
            <w:proofErr w:type="spellStart"/>
            <w:r w:rsidRPr="006A7523">
              <w:rPr>
                <w:sz w:val="26"/>
                <w:szCs w:val="26"/>
              </w:rPr>
              <w:t>гелевая</w:t>
            </w:r>
            <w:proofErr w:type="spellEnd"/>
            <w:r w:rsidRPr="006A7523">
              <w:rPr>
                <w:sz w:val="26"/>
                <w:szCs w:val="26"/>
              </w:rPr>
              <w:t xml:space="preserve"> ручка с колпачком и резиновым упором для удобства письма. Цвет деталей соответствует цвету чернил. Сменный стержень. Цвет пасты красный. Толщина линии - 0,5 мм.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3</w:t>
            </w:r>
            <w:r w:rsidR="006F58BB" w:rsidRPr="00D108B7">
              <w:rPr>
                <w:sz w:val="26"/>
                <w:szCs w:val="26"/>
              </w:rPr>
              <w:t>8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Скрепки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Никелированные канцелярские скрепки стандартной круглой формы, размер 28 мм, не ржавеют, обеспечивают надежное скрепление. Упаковка в картонную коробочку - по 100 шт.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1D6885" w:rsidRPr="00D108B7" w:rsidRDefault="008A0BD2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Скрепки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Никелированные канцелярские скрепки стандартной круглой формы, размер 45 мм, не ржавеют, обеспечивают надежное скрепление. Упаковка в картонную коробочку - по 30 шт.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1D6885" w:rsidRPr="00D108B7" w:rsidRDefault="008A0BD2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35C93" w:rsidRPr="00D108B7">
              <w:rPr>
                <w:sz w:val="26"/>
                <w:szCs w:val="26"/>
              </w:rPr>
              <w:t>5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  <w:trHeight w:val="942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Ежедневник недатированный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Ежедневник недатированный, А5, тип обложки - твердый, 136 листов.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15</w:t>
            </w:r>
            <w:r w:rsidR="006F58BB" w:rsidRPr="00D108B7">
              <w:rPr>
                <w:sz w:val="26"/>
                <w:szCs w:val="26"/>
              </w:rPr>
              <w:t>5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Клей карандаш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Клей предназначен для склеивания бумажных изделий. Вес клея 21 </w:t>
            </w:r>
            <w:proofErr w:type="gramStart"/>
            <w:r w:rsidRPr="006A7523">
              <w:rPr>
                <w:sz w:val="26"/>
                <w:szCs w:val="26"/>
              </w:rPr>
              <w:t>г ,</w:t>
            </w:r>
            <w:proofErr w:type="gramEnd"/>
            <w:r w:rsidRPr="006A7523">
              <w:rPr>
                <w:sz w:val="26"/>
                <w:szCs w:val="26"/>
              </w:rPr>
              <w:t xml:space="preserve"> корпус тюбика пластиковый с механизмом, расположенным в основании стержня, который выкручивает и закручивать столбик клея. Тюбик оснащен колпачком без резьбы, который закрывается с щелчком и предохранять клей от высыхания.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7</w:t>
            </w:r>
            <w:r w:rsidR="00A35C93" w:rsidRPr="00D108B7">
              <w:rPr>
                <w:sz w:val="26"/>
                <w:szCs w:val="26"/>
              </w:rPr>
              <w:t>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Корректирующая жидкость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Корректирующая жидкость на спиртовой основе с кисточкой на основе ворса. подходит для применения на любой бумаге, включая термобумагу. высыхает практически мгновенно, не боится низких температур. Имеет резкий запах, содержит </w:t>
            </w:r>
            <w:proofErr w:type="spellStart"/>
            <w:r w:rsidRPr="006A7523">
              <w:rPr>
                <w:sz w:val="26"/>
                <w:szCs w:val="26"/>
              </w:rPr>
              <w:t>метилгексан</w:t>
            </w:r>
            <w:proofErr w:type="spellEnd"/>
            <w:r w:rsidRPr="006A7523">
              <w:rPr>
                <w:sz w:val="26"/>
                <w:szCs w:val="26"/>
              </w:rPr>
              <w:t>. Объём флакона 20 мл, присутствует шарик для лучшего смешивания.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6F58BB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89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Папка-скоросшиватель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Папки из материала картон мелованный, под документы формата А4 плотность 450 г/м2. На лицевой части скоросшивателей размещена надпись «Дело».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15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8A0BD2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 для файлов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Папки-регистраторы с арочным механизмом из жесткого износостойкого картона с односторонним покрытием из специальной ламинированной бумаги Ширина корешка: 75 мм. Для повышения износостойкости нижние грани укреплены металлическим кантом.</w:t>
            </w:r>
          </w:p>
        </w:tc>
        <w:tc>
          <w:tcPr>
            <w:tcW w:w="851" w:type="dxa"/>
            <w:vAlign w:val="center"/>
          </w:tcPr>
          <w:p w:rsidR="001D6885" w:rsidRPr="00D108B7" w:rsidRDefault="002B4090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19</w:t>
            </w:r>
            <w:r w:rsidR="00A35C93" w:rsidRPr="00D108B7">
              <w:rPr>
                <w:sz w:val="26"/>
                <w:szCs w:val="26"/>
              </w:rPr>
              <w:t>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Набор острых перманентных маркеров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включает 4 перманентных маркера следующих цветов: черный, синий, зеленый, красный. Влагоустойчивые чернила на спиртовой основе быстро сохнут и не размазываются. Маркеры </w:t>
            </w:r>
            <w:r w:rsidRPr="006A7523">
              <w:rPr>
                <w:sz w:val="26"/>
                <w:szCs w:val="26"/>
              </w:rPr>
              <w:lastRenderedPageBreak/>
              <w:t>снабжены плотно защелкивающимися пластиковыми колпачками (цвет колпачка соответствует цвету чернил). Острый наконечник. Материал корпуса: пластик. Длина маркера (с учетом колпачка): 14,5 см. Диаметр маркера: 1,5 см.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25</w:t>
            </w:r>
            <w:r w:rsidR="00A35C93" w:rsidRPr="00D108B7">
              <w:rPr>
                <w:sz w:val="26"/>
                <w:szCs w:val="26"/>
              </w:rPr>
              <w:t>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Линейка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hd w:val="clear" w:color="auto" w:fill="FFFFFF"/>
              <w:ind w:left="34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Из высококачественного пластика гладкая поверхность с закругленными краями Длина разметки: 30 см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150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Нож канцелярский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Канцелярский нож офисный инструмент для разрезания.</w:t>
            </w:r>
            <w:r w:rsidRPr="006A7523">
              <w:rPr>
                <w:sz w:val="26"/>
                <w:szCs w:val="26"/>
              </w:rPr>
              <w:br/>
              <w:t>Система блокировки лезвия</w:t>
            </w:r>
            <w:r w:rsidRPr="006A7523">
              <w:rPr>
                <w:sz w:val="26"/>
                <w:szCs w:val="26"/>
              </w:rPr>
              <w:br/>
              <w:t>Параметры 0.4x9x80 мм Упаковка 1/24/720 шт. Размер 44.5x26x31 см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8A0BD2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0AB2" w:rsidRPr="00D108B7">
              <w:rPr>
                <w:sz w:val="26"/>
                <w:szCs w:val="26"/>
              </w:rPr>
              <w:t>75,00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Точилка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Точилка для карандашей металлическая прямоугольная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30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 на кнопке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Папка-конверт А4 из плотного непрозрачного пластика. Закрывается на защелку-кнопку. Формат - А</w:t>
            </w:r>
            <w:proofErr w:type="gramStart"/>
            <w:r w:rsidRPr="006A7523">
              <w:rPr>
                <w:sz w:val="26"/>
                <w:szCs w:val="26"/>
              </w:rPr>
              <w:t>4.Вмещает</w:t>
            </w:r>
            <w:proofErr w:type="gramEnd"/>
            <w:r w:rsidRPr="006A7523">
              <w:rPr>
                <w:sz w:val="26"/>
                <w:szCs w:val="26"/>
              </w:rPr>
              <w:t xml:space="preserve"> 100 листов. Толщина пластика - 0,18 мм.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1D6885" w:rsidRPr="00D108B7" w:rsidRDefault="00250AB2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115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Ластик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Ластик мягкий для стирания графитовых надписей с добавлением натурального каучука. Ластик не повреждает поверхность бумаги при стирании.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</w:t>
            </w:r>
            <w:r w:rsidR="00250AB2" w:rsidRPr="00D108B7">
              <w:rPr>
                <w:sz w:val="26"/>
                <w:szCs w:val="26"/>
              </w:rPr>
              <w:t>8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Перекидной календарь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Настольный перекидной календарь на 20</w:t>
            </w:r>
            <w:r w:rsidR="00501B2C">
              <w:rPr>
                <w:sz w:val="26"/>
                <w:szCs w:val="26"/>
              </w:rPr>
              <w:t>20</w:t>
            </w:r>
            <w:r w:rsidRPr="006A7523">
              <w:rPr>
                <w:sz w:val="26"/>
                <w:szCs w:val="26"/>
              </w:rPr>
              <w:t xml:space="preserve"> год. </w:t>
            </w:r>
            <w:proofErr w:type="spellStart"/>
            <w:r w:rsidRPr="006A7523">
              <w:rPr>
                <w:sz w:val="26"/>
                <w:szCs w:val="26"/>
              </w:rPr>
              <w:t>Госсимволика</w:t>
            </w:r>
            <w:proofErr w:type="spellEnd"/>
            <w:r w:rsidRPr="006A7523">
              <w:rPr>
                <w:sz w:val="26"/>
                <w:szCs w:val="26"/>
              </w:rPr>
              <w:t xml:space="preserve"> имеет размер 10х14см. Предназначен для размещения на подставке. Обложка выполнена из мелованной бумаги плотностью 170г/</w:t>
            </w:r>
            <w:proofErr w:type="spellStart"/>
            <w:r w:rsidRPr="006A7523">
              <w:rPr>
                <w:sz w:val="26"/>
                <w:szCs w:val="26"/>
              </w:rPr>
              <w:t>кв.м</w:t>
            </w:r>
            <w:proofErr w:type="spellEnd"/>
            <w:r w:rsidRPr="006A7523">
              <w:rPr>
                <w:sz w:val="26"/>
                <w:szCs w:val="26"/>
              </w:rPr>
              <w:t xml:space="preserve">. Внутренний блок состоит из 160 листов газетной бумаги (320страниц). Блок перфорирован, расстояние от края до верхнего отверстия 2см, расстояние между отверстиями 4см. Календарь содержит информацию о восходе, закате и лунной фазе для каждого дня, об именинах, праздниках, знаменательных датах. Поставляется упакованным в </w:t>
            </w:r>
            <w:proofErr w:type="spellStart"/>
            <w:r w:rsidRPr="006A7523">
              <w:rPr>
                <w:sz w:val="26"/>
                <w:szCs w:val="26"/>
              </w:rPr>
              <w:t>термопленку</w:t>
            </w:r>
            <w:proofErr w:type="spellEnd"/>
            <w:r w:rsidRPr="006A7523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1D6885" w:rsidRPr="00D108B7" w:rsidRDefault="00EA6A89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</w:t>
            </w:r>
            <w:r w:rsidR="008A0BD2">
              <w:rPr>
                <w:sz w:val="26"/>
                <w:szCs w:val="26"/>
              </w:rPr>
              <w:t>1</w:t>
            </w:r>
            <w:r w:rsidR="00250AB2" w:rsidRPr="00D108B7">
              <w:rPr>
                <w:sz w:val="26"/>
                <w:szCs w:val="26"/>
              </w:rPr>
              <w:t>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4F123F" w:rsidRDefault="001D6885" w:rsidP="00CB3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23F">
              <w:rPr>
                <w:rFonts w:ascii="Times New Roman" w:hAnsi="Times New Roman" w:cs="Times New Roman"/>
                <w:sz w:val="26"/>
                <w:szCs w:val="26"/>
              </w:rPr>
              <w:t xml:space="preserve">Календарь </w:t>
            </w:r>
            <w:r w:rsidR="00480093">
              <w:rPr>
                <w:rFonts w:ascii="Times New Roman" w:hAnsi="Times New Roman" w:cs="Times New Roman"/>
                <w:sz w:val="26"/>
                <w:szCs w:val="26"/>
              </w:rPr>
              <w:t>настенный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Квартальный календарь на пружинах Символ года 20</w:t>
            </w:r>
            <w:r w:rsidR="00501B2C">
              <w:rPr>
                <w:sz w:val="26"/>
                <w:szCs w:val="26"/>
              </w:rPr>
              <w:t>20</w:t>
            </w:r>
            <w:r w:rsidRPr="006A7523">
              <w:rPr>
                <w:sz w:val="26"/>
                <w:szCs w:val="26"/>
              </w:rPr>
              <w:t>, трехблочный с курсором и пикало. Размер 17х29,5 см. Картон на топе и подложке плотностью 250 гр. В блоке - офсетная бумага плотностью 80 гр.</w:t>
            </w:r>
          </w:p>
        </w:tc>
        <w:tc>
          <w:tcPr>
            <w:tcW w:w="851" w:type="dxa"/>
            <w:vAlign w:val="center"/>
          </w:tcPr>
          <w:p w:rsidR="001D6885" w:rsidRPr="00D108B7" w:rsidRDefault="00480093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</w:t>
            </w:r>
            <w:r w:rsidR="008A0BD2">
              <w:rPr>
                <w:sz w:val="26"/>
                <w:szCs w:val="26"/>
              </w:rPr>
              <w:t>00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Бумага для заметок с клейким краем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pacing w:before="238" w:beforeAutospacing="0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Самоклеящиеся блоки для записей. Плотность бумаги 90 г/м2, размер 76*76 мм. У каждого листочка клеящийся край шириной 10 мм. В комплекте: 100 листов.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vAlign w:val="center"/>
          </w:tcPr>
          <w:p w:rsidR="001D6885" w:rsidRPr="00D108B7" w:rsidRDefault="005F79B1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108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5A05A9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5A05A9" w:rsidRPr="006A7523" w:rsidRDefault="005A05A9" w:rsidP="00CB3E9F">
            <w:pPr>
              <w:pStyle w:val="ConsPlusNormal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Бумага A4</w:t>
            </w:r>
          </w:p>
        </w:tc>
        <w:tc>
          <w:tcPr>
            <w:tcW w:w="6237" w:type="dxa"/>
          </w:tcPr>
          <w:p w:rsidR="005A05A9" w:rsidRPr="006A7523" w:rsidRDefault="005A05A9" w:rsidP="00CB3E9F">
            <w:pPr>
              <w:pStyle w:val="ConsPlusNormal"/>
              <w:jc w:val="center"/>
              <w:rPr>
                <w:sz w:val="26"/>
                <w:szCs w:val="26"/>
              </w:rPr>
            </w:pPr>
            <w:r w:rsidRPr="006A7523">
              <w:rPr>
                <w:bCs/>
                <w:sz w:val="26"/>
                <w:szCs w:val="26"/>
              </w:rPr>
              <w:t>А</w:t>
            </w:r>
            <w:r w:rsidRPr="006A7523">
              <w:rPr>
                <w:bCs/>
                <w:sz w:val="26"/>
                <w:szCs w:val="26"/>
                <w:lang w:val="en-US"/>
              </w:rPr>
              <w:t xml:space="preserve">4, 80 </w:t>
            </w:r>
            <w:proofErr w:type="spellStart"/>
            <w:proofErr w:type="gramStart"/>
            <w:r w:rsidRPr="006A7523">
              <w:rPr>
                <w:bCs/>
                <w:sz w:val="26"/>
                <w:szCs w:val="26"/>
              </w:rPr>
              <w:t>гр</w:t>
            </w:r>
            <w:proofErr w:type="spellEnd"/>
            <w:r w:rsidRPr="006A7523">
              <w:rPr>
                <w:bCs/>
                <w:sz w:val="26"/>
                <w:szCs w:val="26"/>
                <w:lang w:val="en-US"/>
              </w:rPr>
              <w:t xml:space="preserve">  500</w:t>
            </w:r>
            <w:proofErr w:type="gramEnd"/>
            <w:r w:rsidRPr="006A7523">
              <w:rPr>
                <w:bCs/>
                <w:sz w:val="26"/>
                <w:szCs w:val="26"/>
              </w:rPr>
              <w:t>л</w:t>
            </w:r>
            <w:r w:rsidRPr="006A7523">
              <w:rPr>
                <w:sz w:val="26"/>
                <w:szCs w:val="26"/>
              </w:rPr>
              <w:t xml:space="preserve"> пачка</w:t>
            </w:r>
          </w:p>
        </w:tc>
        <w:tc>
          <w:tcPr>
            <w:tcW w:w="851" w:type="dxa"/>
          </w:tcPr>
          <w:p w:rsidR="005A05A9" w:rsidRPr="00D108B7" w:rsidRDefault="005A05A9" w:rsidP="00CB3E9F">
            <w:pPr>
              <w:pStyle w:val="ConsPlusNormal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5A05A9" w:rsidRPr="00D108B7" w:rsidRDefault="005F79B1" w:rsidP="00CB3E9F">
            <w:pPr>
              <w:pStyle w:val="ConsPlusNormal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3</w:t>
            </w:r>
            <w:r w:rsidR="008A0BD2">
              <w:rPr>
                <w:sz w:val="26"/>
                <w:szCs w:val="26"/>
              </w:rPr>
              <w:t>90</w:t>
            </w:r>
            <w:r w:rsidR="005A05A9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Бумага для заметок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блоки для записей. Плотность бумаги 90 г/м2, размер 90*90 мм. В комплекте: 500 листов.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Тетрадь 48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Количество листов: 48, в клетку. четкая линовка страниц, красные поля, на скрепках, высококачественные бумага и картон обложка. </w:t>
            </w:r>
            <w:r w:rsidRPr="006A7523">
              <w:rPr>
                <w:sz w:val="26"/>
                <w:szCs w:val="26"/>
              </w:rPr>
              <w:lastRenderedPageBreak/>
              <w:t>Размер упаковки: 205x165x5 мм.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992" w:type="dxa"/>
            <w:vAlign w:val="center"/>
          </w:tcPr>
          <w:p w:rsidR="001D6885" w:rsidRPr="00D108B7" w:rsidRDefault="005F79B1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123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</w:t>
            </w:r>
            <w:r w:rsidR="00EE3C0C">
              <w:rPr>
                <w:sz w:val="26"/>
                <w:szCs w:val="26"/>
              </w:rPr>
              <w:t xml:space="preserve"> </w:t>
            </w:r>
            <w:r w:rsidRPr="006A7523">
              <w:rPr>
                <w:sz w:val="26"/>
                <w:szCs w:val="26"/>
              </w:rPr>
              <w:t>30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 с 30 прозрачными файлами. Формат: А 4. Материал: плотный пластик.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1D6885" w:rsidRPr="00D108B7" w:rsidRDefault="005F79B1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208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Закладки пластиковые (флажки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Набор закладок для документов пластиковых с клеевым краем размером 12х45мм пяти цветов (неоновые). 20 закладок каждого цвета. Собраны в набор на прозрачной, пластиковой основе. Клеевой слой не оставляет следов после отклеивания.</w:t>
            </w:r>
          </w:p>
        </w:tc>
        <w:tc>
          <w:tcPr>
            <w:tcW w:w="851" w:type="dxa"/>
            <w:vAlign w:val="center"/>
          </w:tcPr>
          <w:p w:rsidR="001D6885" w:rsidRPr="00D108B7" w:rsidRDefault="002B4090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120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Накопитель вертикальный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Предназначен для удобства хранения на рабочем столе журналов, проспектов, </w:t>
            </w:r>
            <w:proofErr w:type="spellStart"/>
            <w:r w:rsidRPr="006A7523">
              <w:rPr>
                <w:sz w:val="26"/>
                <w:szCs w:val="26"/>
              </w:rPr>
              <w:t>катлогов</w:t>
            </w:r>
            <w:proofErr w:type="spellEnd"/>
            <w:r w:rsidRPr="006A7523">
              <w:rPr>
                <w:sz w:val="26"/>
                <w:szCs w:val="26"/>
              </w:rPr>
              <w:t xml:space="preserve"> и т. д. формата А4. Размер (</w:t>
            </w:r>
            <w:proofErr w:type="spellStart"/>
            <w:r w:rsidRPr="006A7523">
              <w:rPr>
                <w:sz w:val="26"/>
                <w:szCs w:val="26"/>
              </w:rPr>
              <w:t>ВхШхГ</w:t>
            </w:r>
            <w:proofErr w:type="spellEnd"/>
            <w:r w:rsidRPr="006A7523">
              <w:rPr>
                <w:sz w:val="26"/>
                <w:szCs w:val="26"/>
              </w:rPr>
              <w:t>): 285х90х245 мм</w:t>
            </w:r>
            <w:r w:rsidRPr="006A7523">
              <w:rPr>
                <w:sz w:val="26"/>
                <w:szCs w:val="26"/>
              </w:rPr>
              <w:br/>
              <w:t>Толщина пластика: 2,5 мм</w:t>
            </w:r>
          </w:p>
        </w:tc>
        <w:tc>
          <w:tcPr>
            <w:tcW w:w="851" w:type="dxa"/>
            <w:vAlign w:val="center"/>
          </w:tcPr>
          <w:p w:rsidR="001D6885" w:rsidRPr="00D108B7" w:rsidRDefault="004F123F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AD186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210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Скотч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Скотч прозрачный толщина 50 мкм, шириной 50 мм, длина ленты в рулоне 65 м.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1D6885" w:rsidRPr="00D108B7" w:rsidRDefault="00AD186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91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Скотч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Скотч прозрачный толщина 50 мкм, шириной 12 мм,</w:t>
            </w:r>
          </w:p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1D6885" w:rsidRPr="00D108B7" w:rsidRDefault="00480093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32,00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Ножницы канцелярские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Ножницы с безопасными закругленными концами лезвий. Для резки всех обычных материалов - бумаги, картона, ткани, ручки удобны для захвата изготовлены из качественного пластика. Стальные лезвия плотно прилегают друг к другу, длина ножниц – 150мм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25</w:t>
            </w:r>
            <w:r w:rsidR="00480093" w:rsidRPr="00D108B7">
              <w:rPr>
                <w:sz w:val="26"/>
                <w:szCs w:val="26"/>
              </w:rPr>
              <w:t>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Калькулятор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pacing w:before="102" w:beforeAutospacing="0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12 цифр дисплей. Элемент питания и солнечная батарея питания. Цвет белый. Глубина 176 мм, Ширина 140 мм. Высота 45 мм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65</w:t>
            </w:r>
            <w:r w:rsidR="00480093" w:rsidRPr="00D108B7">
              <w:rPr>
                <w:sz w:val="26"/>
                <w:szCs w:val="26"/>
              </w:rPr>
              <w:t>0,00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Планшет А4 с верхним зажимом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Планшет с верхним металлическим зажимом для оперативной работы с документом "на весу". Изготовлен из картона с износостойким покрытием. Формат: А4. Цвет: чёрный</w:t>
            </w:r>
          </w:p>
        </w:tc>
        <w:tc>
          <w:tcPr>
            <w:tcW w:w="851" w:type="dxa"/>
            <w:vAlign w:val="center"/>
          </w:tcPr>
          <w:p w:rsidR="001D6885" w:rsidRPr="00D108B7" w:rsidRDefault="002B4090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1D6885" w:rsidRPr="00D108B7" w:rsidRDefault="00480093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180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Нить канцелярская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Нить для сшивания документов лавсан+штапель. Толщина нити 0,8 мм. Цвет белый. Вес 0,2 кг. Длина - 1000м.</w:t>
            </w:r>
          </w:p>
        </w:tc>
        <w:tc>
          <w:tcPr>
            <w:tcW w:w="851" w:type="dxa"/>
            <w:vAlign w:val="center"/>
          </w:tcPr>
          <w:p w:rsidR="001D6885" w:rsidRPr="00D108B7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1D6885" w:rsidRPr="00D108B7" w:rsidRDefault="00480093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150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Текстовыделитель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Текстовыделитель. Цвет: розовый. Корпус из полипропилена. Универсальные чернила для всех типов офисных бумаг, в т. ч. для бумаги для факсов. Мягкое и насыщенное письмо. Толщина стержня 5 мм. Чернила на водной основе.</w:t>
            </w:r>
          </w:p>
        </w:tc>
        <w:tc>
          <w:tcPr>
            <w:tcW w:w="851" w:type="dxa"/>
            <w:vAlign w:val="center"/>
          </w:tcPr>
          <w:p w:rsidR="001D6885" w:rsidRPr="00D108B7" w:rsidRDefault="00E0044D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</w:t>
            </w:r>
            <w:r w:rsidR="001D6885" w:rsidRPr="00D108B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D108B7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D108B7">
              <w:rPr>
                <w:sz w:val="26"/>
                <w:szCs w:val="26"/>
              </w:rPr>
              <w:t>100</w:t>
            </w:r>
            <w:r w:rsidR="001D6885" w:rsidRPr="00D108B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Книга учёта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в твердой цветной обложке из глянцевого ламинированного картона с оригинальным рисунком, формата А4. Внутренний блок содержит 96 листов из белой офсетной бумаги в клетку. Размер листа- 210х297 мм</w:t>
            </w:r>
          </w:p>
        </w:tc>
        <w:tc>
          <w:tcPr>
            <w:tcW w:w="851" w:type="dxa"/>
            <w:vAlign w:val="center"/>
          </w:tcPr>
          <w:p w:rsidR="001D6885" w:rsidRPr="00394496" w:rsidRDefault="00DA6EE6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1</w:t>
            </w:r>
            <w:r w:rsidR="001D6885" w:rsidRPr="00394496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394496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3</w:t>
            </w:r>
            <w:r w:rsidR="00480093" w:rsidRPr="00394496">
              <w:rPr>
                <w:sz w:val="26"/>
                <w:szCs w:val="26"/>
              </w:rPr>
              <w:t>50</w:t>
            </w:r>
            <w:r w:rsidR="001D6885" w:rsidRPr="00394496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proofErr w:type="spellStart"/>
            <w:r w:rsidRPr="006A7523">
              <w:rPr>
                <w:sz w:val="26"/>
                <w:szCs w:val="26"/>
              </w:rPr>
              <w:t>Планинг</w:t>
            </w:r>
            <w:proofErr w:type="spellEnd"/>
            <w:r w:rsidRPr="006A7523">
              <w:rPr>
                <w:sz w:val="26"/>
                <w:szCs w:val="26"/>
              </w:rPr>
              <w:t xml:space="preserve"> не датированный на год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обложка выполнена из классического, устойчивого к истиранию материала, блок: белая высококачественная бумага 70 </w:t>
            </w:r>
            <w:proofErr w:type="spellStart"/>
            <w:r w:rsidRPr="006A7523">
              <w:rPr>
                <w:sz w:val="26"/>
                <w:szCs w:val="26"/>
              </w:rPr>
              <w:t>гр</w:t>
            </w:r>
            <w:proofErr w:type="spellEnd"/>
            <w:r w:rsidRPr="006A7523">
              <w:rPr>
                <w:sz w:val="26"/>
                <w:szCs w:val="26"/>
              </w:rPr>
              <w:t xml:space="preserve">/м2 печать в два </w:t>
            </w:r>
            <w:proofErr w:type="gramStart"/>
            <w:r w:rsidRPr="006A7523">
              <w:rPr>
                <w:sz w:val="26"/>
                <w:szCs w:val="26"/>
              </w:rPr>
              <w:t>цвета ,</w:t>
            </w:r>
            <w:proofErr w:type="gramEnd"/>
            <w:r w:rsidRPr="006A7523">
              <w:rPr>
                <w:sz w:val="26"/>
                <w:szCs w:val="26"/>
              </w:rPr>
              <w:t xml:space="preserve"> справочная информация занимает 15 страниц , </w:t>
            </w:r>
            <w:r w:rsidRPr="006A7523">
              <w:rPr>
                <w:sz w:val="26"/>
                <w:szCs w:val="26"/>
              </w:rPr>
              <w:lastRenderedPageBreak/>
              <w:t>размер обложки: 305х130 мм., блока 295х100 мм • 128 страниц</w:t>
            </w:r>
          </w:p>
        </w:tc>
        <w:tc>
          <w:tcPr>
            <w:tcW w:w="851" w:type="dxa"/>
            <w:vAlign w:val="center"/>
          </w:tcPr>
          <w:p w:rsidR="001D6885" w:rsidRPr="00394496" w:rsidRDefault="002B4090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1D6885" w:rsidRPr="00394496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30</w:t>
            </w:r>
            <w:r w:rsidR="00681FE7" w:rsidRPr="00394496">
              <w:rPr>
                <w:sz w:val="26"/>
                <w:szCs w:val="26"/>
              </w:rPr>
              <w:t>0</w:t>
            </w:r>
            <w:r w:rsidR="001D6885" w:rsidRPr="00394496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Рамка оформительская</w:t>
            </w:r>
          </w:p>
        </w:tc>
        <w:tc>
          <w:tcPr>
            <w:tcW w:w="6237" w:type="dxa"/>
          </w:tcPr>
          <w:p w:rsidR="001D6885" w:rsidRPr="00E059A4" w:rsidRDefault="001D6885" w:rsidP="00CB3E9F">
            <w:pPr>
              <w:pStyle w:val="af3"/>
              <w:rPr>
                <w:lang w:val="ru-RU"/>
              </w:rPr>
            </w:pPr>
            <w:r w:rsidRPr="00E059A4">
              <w:rPr>
                <w:lang w:val="ru-RU"/>
              </w:rPr>
              <w:t>Рамка для оформления фотографий, дипломов, сертификатов, грамот, лицензий и других документов формата А 4. Возможность вертикального и горизонтального подвеса.</w:t>
            </w:r>
          </w:p>
          <w:p w:rsidR="001D6885" w:rsidRPr="00E059A4" w:rsidRDefault="001D6885" w:rsidP="00CB3E9F">
            <w:pPr>
              <w:pStyle w:val="af3"/>
              <w:rPr>
                <w:sz w:val="26"/>
                <w:szCs w:val="26"/>
                <w:lang w:val="ru-RU"/>
              </w:rPr>
            </w:pPr>
            <w:r w:rsidRPr="00E059A4">
              <w:rPr>
                <w:sz w:val="26"/>
                <w:szCs w:val="26"/>
                <w:lang w:val="ru-RU"/>
              </w:rPr>
              <w:t>Материал рамки - натуральное дерево.</w:t>
            </w:r>
          </w:p>
          <w:p w:rsidR="001D6885" w:rsidRPr="00E059A4" w:rsidRDefault="001D6885" w:rsidP="00CB3E9F">
            <w:pPr>
              <w:pStyle w:val="af3"/>
              <w:rPr>
                <w:sz w:val="26"/>
                <w:szCs w:val="26"/>
                <w:lang w:val="ru-RU"/>
              </w:rPr>
            </w:pPr>
            <w:r w:rsidRPr="00E059A4">
              <w:rPr>
                <w:sz w:val="26"/>
                <w:szCs w:val="26"/>
                <w:lang w:val="ru-RU"/>
              </w:rPr>
              <w:t>Цвет - "темная вишня".</w:t>
            </w:r>
          </w:p>
          <w:p w:rsidR="001D6885" w:rsidRPr="00E059A4" w:rsidRDefault="001D6885" w:rsidP="00CB3E9F">
            <w:pPr>
              <w:pStyle w:val="af3"/>
              <w:rPr>
                <w:sz w:val="26"/>
                <w:szCs w:val="26"/>
                <w:lang w:val="ru-RU"/>
              </w:rPr>
            </w:pPr>
            <w:r w:rsidRPr="00E059A4">
              <w:rPr>
                <w:sz w:val="26"/>
                <w:szCs w:val="26"/>
                <w:lang w:val="ru-RU"/>
              </w:rPr>
              <w:t>Материал подложки - плотный картон.</w:t>
            </w:r>
          </w:p>
          <w:p w:rsidR="001D6885" w:rsidRPr="00E059A4" w:rsidRDefault="001D6885" w:rsidP="00CB3E9F">
            <w:pPr>
              <w:pStyle w:val="af3"/>
              <w:rPr>
                <w:sz w:val="26"/>
                <w:szCs w:val="26"/>
                <w:lang w:val="ru-RU"/>
              </w:rPr>
            </w:pPr>
            <w:r w:rsidRPr="00E059A4">
              <w:rPr>
                <w:sz w:val="26"/>
                <w:szCs w:val="26"/>
                <w:lang w:val="ru-RU"/>
              </w:rPr>
              <w:t>Крепежи позволяют разместить рамку горизонтально и вертикально.</w:t>
            </w:r>
          </w:p>
          <w:p w:rsidR="001D6885" w:rsidRPr="006A7523" w:rsidRDefault="001D6885" w:rsidP="00CB3E9F">
            <w:pPr>
              <w:pStyle w:val="af3"/>
            </w:pPr>
            <w:proofErr w:type="spellStart"/>
            <w:r w:rsidRPr="00AA245D">
              <w:rPr>
                <w:sz w:val="26"/>
                <w:szCs w:val="26"/>
              </w:rPr>
              <w:t>Упакована</w:t>
            </w:r>
            <w:proofErr w:type="spellEnd"/>
            <w:r w:rsidRPr="00AA245D">
              <w:rPr>
                <w:sz w:val="26"/>
                <w:szCs w:val="26"/>
              </w:rPr>
              <w:t xml:space="preserve"> в </w:t>
            </w:r>
            <w:proofErr w:type="spellStart"/>
            <w:r w:rsidRPr="00AA245D">
              <w:rPr>
                <w:sz w:val="26"/>
                <w:szCs w:val="26"/>
              </w:rPr>
              <w:t>термоусадочную</w:t>
            </w:r>
            <w:proofErr w:type="spellEnd"/>
            <w:r w:rsidRPr="00AA245D">
              <w:rPr>
                <w:sz w:val="26"/>
                <w:szCs w:val="26"/>
              </w:rPr>
              <w:t xml:space="preserve"> </w:t>
            </w:r>
            <w:proofErr w:type="spellStart"/>
            <w:r w:rsidRPr="00AA245D">
              <w:rPr>
                <w:sz w:val="26"/>
                <w:szCs w:val="26"/>
              </w:rPr>
              <w:t>пленку</w:t>
            </w:r>
            <w:proofErr w:type="spellEnd"/>
            <w:r w:rsidRPr="00AA245D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1D6885" w:rsidRPr="00394496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1D6885" w:rsidRPr="00394496" w:rsidRDefault="00394496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3</w:t>
            </w:r>
            <w:r w:rsidR="00793C64" w:rsidRPr="00394496">
              <w:rPr>
                <w:sz w:val="26"/>
                <w:szCs w:val="26"/>
              </w:rPr>
              <w:t>5</w:t>
            </w:r>
            <w:r w:rsidR="00681FE7" w:rsidRPr="00394496">
              <w:rPr>
                <w:sz w:val="26"/>
                <w:szCs w:val="26"/>
              </w:rPr>
              <w:t>0</w:t>
            </w:r>
            <w:r w:rsidR="001D6885" w:rsidRPr="00394496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 уголок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Изготовлена из плотного пластика толщиной 180 мкм - прозрачного или ярких цветов с боковым вырезом для удобного извлечения листов. Предназначена для хранения любых документов А 4.</w:t>
            </w:r>
          </w:p>
        </w:tc>
        <w:tc>
          <w:tcPr>
            <w:tcW w:w="851" w:type="dxa"/>
            <w:vAlign w:val="center"/>
          </w:tcPr>
          <w:p w:rsidR="001D6885" w:rsidRPr="00394496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</w:tcPr>
          <w:p w:rsidR="001D6885" w:rsidRPr="00394496" w:rsidRDefault="00D108B7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681FE7" w:rsidRPr="00394496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 скоросшиватель пластиковый с боковой перфорацией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Папка из цветного пластика с прозрачной передней обложкой, Универсальная перфорация на корешке позволяет подшивать в папку регистратор или в папку на кольцах. Формат: А 4 Материал: полипропилен Механизм: скоросшиватель стандартный Вместимость: - Формат папки ориентирован:</w:t>
            </w:r>
            <w:r w:rsidR="00003B0B">
              <w:rPr>
                <w:sz w:val="26"/>
                <w:szCs w:val="26"/>
              </w:rPr>
              <w:t xml:space="preserve"> </w:t>
            </w:r>
            <w:r w:rsidRPr="006A7523">
              <w:rPr>
                <w:sz w:val="26"/>
                <w:szCs w:val="26"/>
              </w:rPr>
              <w:t>вертикально, 10 штук в одной упаковке. Цвет разный</w:t>
            </w:r>
          </w:p>
        </w:tc>
        <w:tc>
          <w:tcPr>
            <w:tcW w:w="851" w:type="dxa"/>
            <w:vAlign w:val="center"/>
          </w:tcPr>
          <w:p w:rsidR="001D6885" w:rsidRPr="00394496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1D6885" w:rsidRPr="00394496" w:rsidRDefault="00D108B7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681FE7" w:rsidRPr="00394496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Антистеплер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для удаления скоб. </w:t>
            </w:r>
            <w:r w:rsidRPr="006A7523">
              <w:rPr>
                <w:sz w:val="26"/>
                <w:szCs w:val="26"/>
              </w:rPr>
              <w:br/>
              <w:t>Материал корпуса: пластик/ металл, 24/6.</w:t>
            </w:r>
          </w:p>
        </w:tc>
        <w:tc>
          <w:tcPr>
            <w:tcW w:w="851" w:type="dxa"/>
            <w:vAlign w:val="center"/>
          </w:tcPr>
          <w:p w:rsidR="001D6885" w:rsidRPr="00394496" w:rsidRDefault="002B4090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394496" w:rsidRDefault="00394496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8</w:t>
            </w:r>
            <w:r w:rsidR="00681FE7" w:rsidRPr="00394496">
              <w:rPr>
                <w:sz w:val="26"/>
                <w:szCs w:val="26"/>
              </w:rPr>
              <w:t>0,00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Тетрадь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Тетрадь 12 листов сделана из высококачественного офсета. Обложкой тетради также является офсетная бумага. Тетрадь с полями.</w:t>
            </w:r>
          </w:p>
        </w:tc>
        <w:tc>
          <w:tcPr>
            <w:tcW w:w="851" w:type="dxa"/>
            <w:vAlign w:val="center"/>
          </w:tcPr>
          <w:p w:rsidR="001D6885" w:rsidRPr="00394496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1D6885" w:rsidRPr="00394496" w:rsidRDefault="00D108B7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D6885" w:rsidRPr="00394496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2B4090" w:rsidRDefault="001D6885" w:rsidP="00CB3E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4090">
              <w:rPr>
                <w:rFonts w:ascii="Times New Roman" w:hAnsi="Times New Roman" w:cs="Times New Roman"/>
                <w:sz w:val="26"/>
                <w:szCs w:val="26"/>
              </w:rPr>
              <w:t>Подставка-органайзер</w:t>
            </w:r>
          </w:p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hd w:val="clear" w:color="auto" w:fill="FFFFFF"/>
              <w:spacing w:after="147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Подставка для письменных принадлежностей без наполнения. Органайзер компактного размера. Материал - пластик.</w:t>
            </w:r>
          </w:p>
        </w:tc>
        <w:tc>
          <w:tcPr>
            <w:tcW w:w="851" w:type="dxa"/>
            <w:vAlign w:val="center"/>
          </w:tcPr>
          <w:p w:rsidR="001D6885" w:rsidRPr="00394496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1D6885" w:rsidRPr="00394496" w:rsidRDefault="00D108B7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81FE7" w:rsidRPr="00394496">
              <w:rPr>
                <w:sz w:val="26"/>
                <w:szCs w:val="26"/>
              </w:rPr>
              <w:t>0</w:t>
            </w:r>
            <w:r w:rsidR="001D6885" w:rsidRPr="00394496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Игла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Игла предназначена для сшивания офисных документов вручную. Используется с нитью для сшивания документов. Длина иглы - 100мм.</w:t>
            </w:r>
          </w:p>
        </w:tc>
        <w:tc>
          <w:tcPr>
            <w:tcW w:w="851" w:type="dxa"/>
            <w:vAlign w:val="center"/>
          </w:tcPr>
          <w:p w:rsidR="001D6885" w:rsidRPr="00394496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1D6885" w:rsidRPr="00394496" w:rsidRDefault="00793C64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394496">
              <w:rPr>
                <w:sz w:val="26"/>
                <w:szCs w:val="26"/>
              </w:rPr>
              <w:t>5</w:t>
            </w:r>
            <w:r w:rsidR="00681FE7" w:rsidRPr="00394496">
              <w:rPr>
                <w:sz w:val="26"/>
                <w:szCs w:val="26"/>
              </w:rPr>
              <w:t>0</w:t>
            </w:r>
            <w:r w:rsidR="001D6885" w:rsidRPr="00394496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Открытка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Поздравительная открытка </w:t>
            </w:r>
            <w:r w:rsidR="0015124A" w:rsidRPr="006A7523">
              <w:rPr>
                <w:sz w:val="26"/>
                <w:szCs w:val="26"/>
              </w:rPr>
              <w:t>«С новым годом»</w:t>
            </w:r>
            <w:r w:rsidR="00003B0B">
              <w:rPr>
                <w:sz w:val="26"/>
                <w:szCs w:val="26"/>
              </w:rPr>
              <w:t xml:space="preserve"> </w:t>
            </w:r>
            <w:r w:rsidR="005A05A9" w:rsidRPr="006A7523">
              <w:rPr>
                <w:sz w:val="26"/>
                <w:szCs w:val="26"/>
              </w:rPr>
              <w:t>Д</w:t>
            </w:r>
            <w:r w:rsidRPr="006A7523">
              <w:rPr>
                <w:sz w:val="26"/>
                <w:szCs w:val="26"/>
              </w:rPr>
              <w:t>анный бланк имеет двойное сложение в горизонтальной плоскости. Открытка покрыта матовой лакировкой с внешней стороны. Без готового текста в бланке. Оборот открытки цветной. В упаковке 10 штук. Формат 105х210мм</w:t>
            </w:r>
          </w:p>
        </w:tc>
        <w:tc>
          <w:tcPr>
            <w:tcW w:w="851" w:type="dxa"/>
            <w:vAlign w:val="center"/>
          </w:tcPr>
          <w:p w:rsidR="001D6885" w:rsidRPr="006A7523" w:rsidRDefault="00DA6EE6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1D6885" w:rsidRPr="006A7523" w:rsidRDefault="0015124A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150,</w:t>
            </w:r>
            <w:r w:rsidR="001D6885" w:rsidRPr="006A7523">
              <w:rPr>
                <w:sz w:val="26"/>
                <w:szCs w:val="26"/>
              </w:rPr>
              <w:t>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DA6EE6" w:rsidRDefault="00DA6EE6" w:rsidP="00CB3E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85" w:rsidRPr="00DA6EE6" w:rsidRDefault="001D6885" w:rsidP="00CB3E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EE6">
              <w:rPr>
                <w:rFonts w:ascii="Times New Roman" w:hAnsi="Times New Roman" w:cs="Times New Roman"/>
                <w:sz w:val="26"/>
                <w:szCs w:val="26"/>
              </w:rPr>
              <w:t>Клей ПВА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 xml:space="preserve">Предназначен для склеивания бумаги, картона, дерева, кожи. Удобный съемный колпачок предохраняет клей от высыхания. Вес - 65 </w:t>
            </w:r>
            <w:proofErr w:type="spellStart"/>
            <w:r w:rsidRPr="006A7523">
              <w:rPr>
                <w:sz w:val="26"/>
                <w:szCs w:val="26"/>
              </w:rPr>
              <w:t>г.С</w:t>
            </w:r>
            <w:proofErr w:type="spellEnd"/>
            <w:r w:rsidRPr="006A7523">
              <w:rPr>
                <w:sz w:val="26"/>
                <w:szCs w:val="26"/>
              </w:rPr>
              <w:t xml:space="preserve"> дозатором.</w:t>
            </w:r>
            <w:r w:rsidR="00501B2C">
              <w:rPr>
                <w:sz w:val="26"/>
                <w:szCs w:val="26"/>
              </w:rPr>
              <w:t xml:space="preserve"> </w:t>
            </w:r>
            <w:r w:rsidRPr="006A7523">
              <w:rPr>
                <w:sz w:val="26"/>
                <w:szCs w:val="26"/>
              </w:rPr>
              <w:t>Нетоксичный.</w:t>
            </w:r>
          </w:p>
        </w:tc>
        <w:tc>
          <w:tcPr>
            <w:tcW w:w="851" w:type="dxa"/>
            <w:vAlign w:val="center"/>
          </w:tcPr>
          <w:p w:rsidR="001D6885" w:rsidRPr="006A7523" w:rsidRDefault="002B4090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D6885" w:rsidRPr="006A752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D6885" w:rsidRPr="006A7523" w:rsidRDefault="00D108B7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94496">
              <w:rPr>
                <w:sz w:val="26"/>
                <w:szCs w:val="26"/>
              </w:rPr>
              <w:t>0</w:t>
            </w:r>
            <w:r w:rsidR="001D6885" w:rsidRPr="006A7523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DA6EE6" w:rsidRDefault="001D6885" w:rsidP="00CB3E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EE6">
              <w:rPr>
                <w:rFonts w:ascii="Times New Roman" w:hAnsi="Times New Roman" w:cs="Times New Roman"/>
                <w:sz w:val="26"/>
                <w:szCs w:val="26"/>
              </w:rPr>
              <w:t xml:space="preserve">Календарь </w:t>
            </w:r>
            <w:r w:rsidRPr="00DA6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настенный А 2 20</w:t>
            </w:r>
            <w:r w:rsidR="00681F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08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6EE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pacing w:before="102" w:beforeAutospacing="0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lastRenderedPageBreak/>
              <w:t xml:space="preserve">Настенный листовой календарь. Тип календаря - </w:t>
            </w:r>
            <w:r w:rsidRPr="006A7523">
              <w:rPr>
                <w:sz w:val="26"/>
                <w:szCs w:val="26"/>
              </w:rPr>
              <w:lastRenderedPageBreak/>
              <w:t>листовой.</w:t>
            </w:r>
            <w:r w:rsidR="00F44701">
              <w:rPr>
                <w:sz w:val="26"/>
                <w:szCs w:val="26"/>
              </w:rPr>
              <w:t xml:space="preserve"> Размер - 45×60 см (формат А 2</w:t>
            </w:r>
            <w:r w:rsidRPr="006A7523">
              <w:rPr>
                <w:sz w:val="26"/>
                <w:szCs w:val="26"/>
              </w:rPr>
              <w:t>Календарная сетка с разбивкой на год. Вертикальный.</w:t>
            </w:r>
          </w:p>
        </w:tc>
        <w:tc>
          <w:tcPr>
            <w:tcW w:w="851" w:type="dxa"/>
            <w:vAlign w:val="center"/>
          </w:tcPr>
          <w:p w:rsidR="001D6885" w:rsidRPr="006A7523" w:rsidRDefault="00681FE7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1D6885" w:rsidRPr="006A7523" w:rsidRDefault="00394496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08B7">
              <w:rPr>
                <w:sz w:val="26"/>
                <w:szCs w:val="26"/>
              </w:rPr>
              <w:t>0</w:t>
            </w:r>
            <w:r w:rsidR="00793C64">
              <w:rPr>
                <w:sz w:val="26"/>
                <w:szCs w:val="26"/>
              </w:rPr>
              <w:t>0</w:t>
            </w:r>
            <w:r w:rsidR="001D6885" w:rsidRPr="00681FE7">
              <w:rPr>
                <w:sz w:val="26"/>
                <w:szCs w:val="26"/>
              </w:rPr>
              <w:t>,00</w:t>
            </w:r>
          </w:p>
        </w:tc>
      </w:tr>
      <w:tr w:rsidR="001D6885" w:rsidRPr="006A7523" w:rsidTr="00CB3E9F">
        <w:trPr>
          <w:gridAfter w:val="1"/>
          <w:wAfter w:w="6022" w:type="dxa"/>
        </w:trPr>
        <w:tc>
          <w:tcPr>
            <w:tcW w:w="2127" w:type="dxa"/>
          </w:tcPr>
          <w:p w:rsidR="001D6885" w:rsidRPr="00DA6EE6" w:rsidRDefault="001D6885" w:rsidP="00CB3E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EE6">
              <w:rPr>
                <w:rFonts w:ascii="Times New Roman" w:hAnsi="Times New Roman" w:cs="Times New Roman"/>
                <w:sz w:val="26"/>
                <w:szCs w:val="26"/>
              </w:rPr>
              <w:t>Бумага копировальная черная</w:t>
            </w:r>
          </w:p>
        </w:tc>
        <w:tc>
          <w:tcPr>
            <w:tcW w:w="6237" w:type="dxa"/>
          </w:tcPr>
          <w:p w:rsidR="001D6885" w:rsidRPr="006A7523" w:rsidRDefault="001D6885" w:rsidP="00CB3E9F">
            <w:pPr>
              <w:pStyle w:val="af1"/>
              <w:spacing w:before="102" w:beforeAutospacing="0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Копировальная бумага МВ-16 черного цвета, подходящая для рукописных работ и пишущих машинок. Папка, изготовленная из плотного ламинированного картона, защищает бумагу от деформации и загрязнения. В папке содержится 50 листов стандартного формата А 4.</w:t>
            </w:r>
          </w:p>
        </w:tc>
        <w:tc>
          <w:tcPr>
            <w:tcW w:w="851" w:type="dxa"/>
            <w:vAlign w:val="center"/>
          </w:tcPr>
          <w:p w:rsidR="001D6885" w:rsidRPr="006A7523" w:rsidRDefault="001D6885" w:rsidP="00CB3E9F">
            <w:pPr>
              <w:pStyle w:val="af1"/>
              <w:jc w:val="center"/>
              <w:rPr>
                <w:sz w:val="26"/>
                <w:szCs w:val="26"/>
              </w:rPr>
            </w:pPr>
            <w:r w:rsidRPr="006A752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1D6885" w:rsidRPr="006A7523" w:rsidRDefault="00394496" w:rsidP="00CB3E9F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08B7">
              <w:rPr>
                <w:sz w:val="26"/>
                <w:szCs w:val="26"/>
              </w:rPr>
              <w:t>5</w:t>
            </w:r>
            <w:r w:rsidR="00C12CDA">
              <w:rPr>
                <w:sz w:val="26"/>
                <w:szCs w:val="26"/>
              </w:rPr>
              <w:t>0</w:t>
            </w:r>
            <w:r w:rsidR="001D6885" w:rsidRPr="006A7523">
              <w:rPr>
                <w:sz w:val="26"/>
                <w:szCs w:val="26"/>
              </w:rPr>
              <w:t>,00</w:t>
            </w:r>
          </w:p>
        </w:tc>
      </w:tr>
      <w:tr w:rsidR="00682811" w:rsidRPr="00682811" w:rsidTr="0025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6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811" w:rsidRPr="00682811" w:rsidRDefault="00682811" w:rsidP="00CB3E9F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Примечание: </w:t>
            </w:r>
          </w:p>
        </w:tc>
      </w:tr>
      <w:tr w:rsidR="00682811" w:rsidRPr="00682811" w:rsidTr="0025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17BE" w:rsidRDefault="00C317BE" w:rsidP="00CB3E9F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7BE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количество канцелярских принадлежностей, приобретаемых Администрацией </w:t>
            </w:r>
          </w:p>
          <w:p w:rsidR="00C317BE" w:rsidRDefault="00C317BE" w:rsidP="00CB3E9F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7BE">
              <w:rPr>
                <w:rFonts w:ascii="Times New Roman" w:hAnsi="Times New Roman" w:cs="Times New Roman"/>
                <w:sz w:val="26"/>
                <w:szCs w:val="26"/>
              </w:rPr>
              <w:t xml:space="preserve">Кутейниковского сельского поселения, муниципальных бюджетных  учреждений, могут </w:t>
            </w:r>
          </w:p>
          <w:p w:rsidR="00C317BE" w:rsidRDefault="00C317BE" w:rsidP="00CB3E9F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7BE">
              <w:rPr>
                <w:rFonts w:ascii="Times New Roman" w:hAnsi="Times New Roman" w:cs="Times New Roman"/>
                <w:sz w:val="26"/>
                <w:szCs w:val="26"/>
              </w:rPr>
              <w:t>отличаться от приведенного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7BE">
              <w:rPr>
                <w:rFonts w:ascii="Times New Roman" w:hAnsi="Times New Roman" w:cs="Times New Roman"/>
                <w:sz w:val="26"/>
                <w:szCs w:val="26"/>
              </w:rPr>
              <w:t xml:space="preserve"> перечня в зависимости от решаемых задач. При этом закупка </w:t>
            </w:r>
          </w:p>
          <w:p w:rsidR="00C317BE" w:rsidRDefault="00C317BE" w:rsidP="00CB3E9F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7BE">
              <w:rPr>
                <w:rFonts w:ascii="Times New Roman" w:hAnsi="Times New Roman" w:cs="Times New Roman"/>
                <w:sz w:val="26"/>
                <w:szCs w:val="26"/>
              </w:rPr>
              <w:t xml:space="preserve">не указанных в настоящем Приложении канцелярских принадлежностей осуществляется в </w:t>
            </w:r>
          </w:p>
          <w:p w:rsidR="00C317BE" w:rsidRDefault="00C317BE" w:rsidP="00CB3E9F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7BE">
              <w:rPr>
                <w:rFonts w:ascii="Times New Roman" w:hAnsi="Times New Roman" w:cs="Times New Roman"/>
                <w:sz w:val="26"/>
                <w:szCs w:val="26"/>
              </w:rPr>
              <w:t xml:space="preserve">пределах доведенных лимитов бюджетных обязательств на обеспечение функций </w:t>
            </w:r>
          </w:p>
          <w:p w:rsidR="00C317BE" w:rsidRDefault="00C317BE" w:rsidP="00CB3E9F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7B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Кутейниковского сельского поселения, ее муниципальных бюджетных  </w:t>
            </w:r>
          </w:p>
          <w:p w:rsidR="00C317BE" w:rsidRPr="00682811" w:rsidRDefault="00C317BE" w:rsidP="00CB3E9F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7BE">
              <w:rPr>
                <w:rFonts w:ascii="Times New Roman" w:hAnsi="Times New Roman" w:cs="Times New Roman"/>
                <w:sz w:val="26"/>
                <w:szCs w:val="26"/>
              </w:rPr>
              <w:t>учреждений как получателей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6.9.3. Нормативные затраты на приобретение хозяйственных товаров и принадлежностей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A9D621A" wp14:editId="62C95742">
            <wp:extent cx="308610" cy="308610"/>
            <wp:effectExtent l="0" t="0" r="0" b="0"/>
            <wp:docPr id="48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61257AAE" wp14:editId="75E06124">
            <wp:extent cx="1797050" cy="595630"/>
            <wp:effectExtent l="0" t="0" r="0" b="0"/>
            <wp:docPr id="48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,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BFB8C8D" wp14:editId="3C4BDB68">
            <wp:extent cx="403860" cy="308610"/>
            <wp:effectExtent l="19050" t="0" r="0" b="0"/>
            <wp:docPr id="48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i-й единицы хозяйственных товаров и принадлежностей </w:t>
      </w:r>
      <w:r w:rsidRPr="006A7523">
        <w:rPr>
          <w:rFonts w:ascii="Times New Roman" w:hAnsi="Times New Roman" w:cs="Times New Roman"/>
          <w:sz w:val="26"/>
          <w:szCs w:val="26"/>
        </w:rPr>
        <w:br/>
        <w:t>в соответствии с нормативами государственных органов;</w:t>
      </w:r>
    </w:p>
    <w:p w:rsidR="001D6885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52D0AFC" wp14:editId="6C0B3618">
            <wp:extent cx="425450" cy="308610"/>
            <wp:effectExtent l="0" t="0" r="0" b="0"/>
            <wp:docPr id="48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хозяйственного товара и принадлежности в соответствии с нормативами государственных органов.</w:t>
      </w:r>
    </w:p>
    <w:p w:rsidR="0058276A" w:rsidRDefault="0058276A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76A" w:rsidRDefault="0058276A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9" w:type="dxa"/>
        <w:tblInd w:w="93" w:type="dxa"/>
        <w:tblLook w:val="04A0" w:firstRow="1" w:lastRow="0" w:firstColumn="1" w:lastColumn="0" w:noHBand="0" w:noVBand="1"/>
      </w:tblPr>
      <w:tblGrid>
        <w:gridCol w:w="777"/>
        <w:gridCol w:w="4343"/>
        <w:gridCol w:w="1075"/>
        <w:gridCol w:w="2015"/>
        <w:gridCol w:w="1359"/>
      </w:tblGrid>
      <w:tr w:rsidR="00833452" w:rsidRPr="00682811" w:rsidTr="00CB3E9F">
        <w:trPr>
          <w:trHeight w:val="11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товара*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Цена </w:t>
            </w: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за единицу </w:t>
            </w: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(не более)      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 расхода на год в (не более)</w:t>
            </w:r>
          </w:p>
        </w:tc>
      </w:tr>
      <w:tr w:rsidR="00833452" w:rsidRPr="00682811" w:rsidTr="00CB3E9F">
        <w:trPr>
          <w:trHeight w:val="644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Дезинфицирующее средство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2F0459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F31DD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A6A3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33452" w:rsidRPr="00682811" w:rsidTr="00CB3E9F">
        <w:trPr>
          <w:trHeight w:val="42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Средство гель для уборки туалета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BA615E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31DD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A6A3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33452" w:rsidRPr="00682811" w:rsidTr="00CB3E9F">
        <w:trPr>
          <w:trHeight w:val="414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Жидкое мыло,5л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бут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39449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2F0459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833452" w:rsidRPr="00682811" w:rsidTr="00CB3E9F">
        <w:trPr>
          <w:trHeight w:val="434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Перчатки резиновые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2F0459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2F0459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AA24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пар</w:t>
            </w:r>
          </w:p>
        </w:tc>
      </w:tr>
      <w:tr w:rsidR="00833452" w:rsidRPr="00682811" w:rsidTr="00CB3E9F">
        <w:trPr>
          <w:trHeight w:val="78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Совок пластиковый с резиновой кромкой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BA615E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F31DD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3452" w:rsidRPr="00682811" w:rsidTr="00CB3E9F">
        <w:trPr>
          <w:trHeight w:val="42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Средство для мытья посуды 500мл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39449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108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3452" w:rsidRPr="00682811" w:rsidTr="00CB3E9F">
        <w:trPr>
          <w:trHeight w:val="424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Стиральный порошок 350гр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D108B7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615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A6A3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3452" w:rsidRPr="00682811" w:rsidTr="00CB3E9F">
        <w:trPr>
          <w:trHeight w:val="57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Мыло жидкое натуральное ,500г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BA615E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108B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452" w:rsidRPr="00682811" w:rsidTr="00CB3E9F">
        <w:trPr>
          <w:trHeight w:val="29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Веник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BA615E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A6A3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3452" w:rsidRPr="00682811" w:rsidTr="00CB3E9F">
        <w:trPr>
          <w:trHeight w:val="4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Мешок для мусора 30л 30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BA615E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33452" w:rsidRPr="00682811" w:rsidTr="00CB3E9F">
        <w:trPr>
          <w:trHeight w:val="5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Моющее средство для мытья стекол 500мл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39449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615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3452" w:rsidRPr="00682811" w:rsidTr="00CB3E9F">
        <w:trPr>
          <w:trHeight w:val="3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Швабра деревянная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BA615E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944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3452" w:rsidRPr="00682811" w:rsidTr="00CB3E9F">
        <w:trPr>
          <w:trHeight w:val="416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Корзина для мусора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A615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3452" w:rsidRPr="00682811" w:rsidTr="00CB3E9F">
        <w:trPr>
          <w:trHeight w:val="4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Салфетки хоз. из микрофибры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BA615E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452" w:rsidRPr="00682811" w:rsidTr="00CB3E9F">
        <w:trPr>
          <w:trHeight w:val="27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Ведро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F31DD1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3452" w:rsidRPr="00682811" w:rsidTr="00CB3E9F">
        <w:trPr>
          <w:trHeight w:val="40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Губка универсальная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2F0459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2F0459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33452" w:rsidRPr="00682811" w:rsidTr="00CB3E9F">
        <w:trPr>
          <w:trHeight w:val="4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Тряпка для пола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2F0459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33452" w:rsidRPr="00682811" w:rsidTr="00CB3E9F">
        <w:trPr>
          <w:trHeight w:val="42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перчатки х/б с напылением ПВХ*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52" w:rsidRPr="00682811" w:rsidRDefault="00833452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D108B7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33452" w:rsidRPr="00682811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452" w:rsidRPr="00682811" w:rsidRDefault="00CA6A36" w:rsidP="00CB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33452" w:rsidRPr="00682811" w:rsidRDefault="00833452" w:rsidP="00CB3E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82811">
        <w:rPr>
          <w:rFonts w:ascii="Times New Roman" w:eastAsia="Times New Roman" w:hAnsi="Times New Roman" w:cs="Times New Roman"/>
          <w:sz w:val="26"/>
          <w:szCs w:val="26"/>
        </w:rPr>
        <w:t>*в случае необходимости закупки хозяйственных товаров и моющих средств,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6.9.4. Нормативные затраты на приобретение горюче-смазочных материалов (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5271AAD" wp14:editId="48371E29">
            <wp:extent cx="382905" cy="308610"/>
            <wp:effectExtent l="0" t="0" r="0" b="0"/>
            <wp:docPr id="48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1D6885" w:rsidRPr="00A97EE7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8CF765" wp14:editId="0BFB91C5">
            <wp:extent cx="3094355" cy="595630"/>
            <wp:effectExtent l="1905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D13EF42" wp14:editId="10CE95C4">
            <wp:extent cx="478155" cy="308610"/>
            <wp:effectExtent l="19050" t="0" r="0" b="0"/>
            <wp:docPr id="487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норма расхода топлива на 100 километров пробега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 согласно </w:t>
      </w:r>
      <w:hyperlink r:id="rId438" w:history="1">
        <w:r w:rsidRPr="006A7523">
          <w:rPr>
            <w:rFonts w:ascii="Times New Roman" w:hAnsi="Times New Roman" w:cs="Times New Roman"/>
            <w:sz w:val="26"/>
            <w:szCs w:val="26"/>
          </w:rPr>
          <w:t>методическим рекомендациям</w:t>
        </w:r>
      </w:hyperlink>
      <w:r w:rsidRPr="006A7523">
        <w:rPr>
          <w:rFonts w:ascii="Times New Roman" w:hAnsi="Times New Roman" w:cs="Times New Roman"/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0542B0F" wp14:editId="1804DAC2">
            <wp:extent cx="446405" cy="308610"/>
            <wp:effectExtent l="19050" t="0" r="0" b="0"/>
            <wp:docPr id="488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цена 1 литра горюче-смазочного материала по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1D6885" w:rsidRPr="006A7523" w:rsidRDefault="006973EE" w:rsidP="00CB3E9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="001D6885"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="001D6885"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D490511" wp14:editId="455426AE">
            <wp:extent cx="542290" cy="23368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885"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="001D6885"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5CC251" wp14:editId="299786DA">
            <wp:extent cx="542290" cy="23368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 – среднемесячный годовой пробег автомобиля в километрах;</w:t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51D227A" wp14:editId="39C06E86">
            <wp:extent cx="478155" cy="308610"/>
            <wp:effectExtent l="19050" t="0" r="0" b="0"/>
            <wp:docPr id="491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количество месяцев использования </w:t>
      </w:r>
      <w:r w:rsidRPr="006A7523">
        <w:rPr>
          <w:rFonts w:ascii="Times New Roman" w:hAnsi="Times New Roman" w:cs="Times New Roman"/>
          <w:sz w:val="26"/>
          <w:szCs w:val="26"/>
        </w:rPr>
        <w:br/>
        <w:t>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транспортного средства в очередном финансовом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6"/>
        <w:gridCol w:w="3246"/>
        <w:gridCol w:w="3232"/>
      </w:tblGrid>
      <w:tr w:rsidR="001D6885" w:rsidRPr="006A7523" w:rsidTr="002B0936"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Вид ГСМ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Количеств, литры</w:t>
            </w:r>
          </w:p>
        </w:tc>
        <w:tc>
          <w:tcPr>
            <w:tcW w:w="3285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6A752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i </w:t>
            </w:r>
            <w:proofErr w:type="spellStart"/>
            <w:r w:rsidRPr="006A75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гсм</w:t>
            </w:r>
            <w:proofErr w:type="spellEnd"/>
            <w:r w:rsidRPr="006A75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1D6885" w:rsidRPr="006A7523" w:rsidTr="007F6791">
        <w:trPr>
          <w:trHeight w:val="269"/>
        </w:trPr>
        <w:tc>
          <w:tcPr>
            <w:tcW w:w="3284" w:type="dxa"/>
          </w:tcPr>
          <w:p w:rsidR="001D6885" w:rsidRPr="006A7523" w:rsidRDefault="001D6885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523">
              <w:rPr>
                <w:rFonts w:ascii="Times New Roman" w:hAnsi="Times New Roman" w:cs="Times New Roman"/>
                <w:sz w:val="26"/>
                <w:szCs w:val="26"/>
              </w:rPr>
              <w:t>Бензин Аи-92</w:t>
            </w:r>
          </w:p>
        </w:tc>
        <w:tc>
          <w:tcPr>
            <w:tcW w:w="3285" w:type="dxa"/>
          </w:tcPr>
          <w:p w:rsidR="001D6885" w:rsidRPr="006A7523" w:rsidRDefault="00DA6EE6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</w:t>
            </w:r>
            <w:r w:rsidR="0015124A" w:rsidRPr="006A752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285" w:type="dxa"/>
          </w:tcPr>
          <w:p w:rsidR="001D6885" w:rsidRPr="006A7523" w:rsidRDefault="00BA615E" w:rsidP="00CB3E9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108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lastRenderedPageBreak/>
        <w:t>6.9.5. Нормативные затраты на приобретение запасных частей для транспортных средств (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З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зпа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) определяются по фактическим затратам в отчетном финансовом году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1D6885" w:rsidRPr="006A7523" w:rsidRDefault="00BE66FD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>6.9.6</w:t>
      </w:r>
      <w:r w:rsidR="001D6885" w:rsidRPr="006A7523">
        <w:rPr>
          <w:rFonts w:ascii="Times New Roman" w:hAnsi="Times New Roman" w:cs="Times New Roman"/>
          <w:sz w:val="26"/>
          <w:szCs w:val="26"/>
        </w:rPr>
        <w:t xml:space="preserve">. Иные нормативные затраты, относящиеся к затратам на приобретение материальных </w:t>
      </w:r>
      <w:proofErr w:type="gramStart"/>
      <w:r w:rsidR="001D6885" w:rsidRPr="006A7523">
        <w:rPr>
          <w:rFonts w:ascii="Times New Roman" w:hAnsi="Times New Roman" w:cs="Times New Roman"/>
          <w:sz w:val="26"/>
          <w:szCs w:val="26"/>
        </w:rPr>
        <w:t>запасов  (</w:t>
      </w:r>
      <w:proofErr w:type="gramEnd"/>
      <w:r w:rsidR="001D6885" w:rsidRPr="006A7523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="001D6885" w:rsidRPr="006A7523">
        <w:rPr>
          <w:rFonts w:ascii="Times New Roman" w:hAnsi="Times New Roman" w:cs="Times New Roman"/>
          <w:sz w:val="26"/>
          <w:szCs w:val="26"/>
          <w:vertAlign w:val="subscript"/>
        </w:rPr>
        <w:t>инмз</w:t>
      </w:r>
      <w:proofErr w:type="spellEnd"/>
      <w:r w:rsidR="001D6885" w:rsidRPr="006A7523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1D6885" w:rsidRPr="006A7523" w:rsidRDefault="001D6885" w:rsidP="00CB3E9F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5CDA1B" wp14:editId="532805F7">
            <wp:extent cx="1701165" cy="478155"/>
            <wp:effectExtent l="1905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85" w:rsidRPr="006A7523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где </w: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begin"/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79AB7F" wp14:editId="73B50E03">
            <wp:extent cx="520700" cy="223520"/>
            <wp:effectExtent l="1905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523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separate"/>
      </w:r>
      <w:r w:rsidRPr="006A752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E771FE" wp14:editId="610CDC23">
            <wp:extent cx="520700" cy="223520"/>
            <wp:effectExtent l="1905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3EE" w:rsidRPr="006A7523">
        <w:rPr>
          <w:rFonts w:ascii="Times New Roman" w:hAnsi="Times New Roman" w:cs="Times New Roman"/>
          <w:sz w:val="26"/>
          <w:szCs w:val="26"/>
        </w:rPr>
        <w:fldChar w:fldCharType="end"/>
      </w:r>
      <w:r w:rsidRPr="006A7523">
        <w:rPr>
          <w:rFonts w:ascii="Times New Roman" w:hAnsi="Times New Roman" w:cs="Times New Roman"/>
          <w:sz w:val="26"/>
          <w:szCs w:val="26"/>
        </w:rPr>
        <w:t xml:space="preserve"> – планируемое к приобретению количество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товара;</w:t>
      </w:r>
    </w:p>
    <w:p w:rsidR="001D6885" w:rsidRDefault="001D6885" w:rsidP="00CB3E9F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523">
        <w:rPr>
          <w:rFonts w:ascii="Times New Roman" w:hAnsi="Times New Roman" w:cs="Times New Roman"/>
          <w:sz w:val="26"/>
          <w:szCs w:val="26"/>
        </w:rPr>
        <w:t xml:space="preserve"> </w:t>
      </w:r>
      <w:r w:rsidRPr="006A752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A752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A7523">
        <w:rPr>
          <w:rFonts w:ascii="Times New Roman" w:hAnsi="Times New Roman" w:cs="Times New Roman"/>
          <w:sz w:val="26"/>
          <w:szCs w:val="26"/>
          <w:vertAlign w:val="subscript"/>
        </w:rPr>
        <w:t>инмз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>– цена приобретаемого i-</w:t>
      </w:r>
      <w:proofErr w:type="spellStart"/>
      <w:r w:rsidRPr="006A752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7523">
        <w:rPr>
          <w:rFonts w:ascii="Times New Roman" w:hAnsi="Times New Roman" w:cs="Times New Roman"/>
          <w:sz w:val="26"/>
          <w:szCs w:val="26"/>
        </w:rPr>
        <w:t xml:space="preserve"> товара, которая определяется по минимальным фактическим затратам в отчетном финансовом году на i-й товар государственных и муниципальных заказчиков Южного федерального округа </w:t>
      </w:r>
      <w:r w:rsidRPr="006A7523">
        <w:rPr>
          <w:rFonts w:ascii="Times New Roman" w:hAnsi="Times New Roman" w:cs="Times New Roman"/>
          <w:sz w:val="26"/>
          <w:szCs w:val="26"/>
        </w:rPr>
        <w:br/>
        <w:t>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059A4" w:rsidRDefault="00E059A4" w:rsidP="001D688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CDA" w:rsidRDefault="0015124A" w:rsidP="00DA6EE6">
      <w:pPr>
        <w:pStyle w:val="af3"/>
        <w:rPr>
          <w:sz w:val="26"/>
          <w:szCs w:val="26"/>
          <w:lang w:val="ru-RU"/>
        </w:rPr>
      </w:pPr>
      <w:bookmarkStart w:id="28" w:name="Par926"/>
      <w:bookmarkEnd w:id="28"/>
      <w:r w:rsidRPr="00501B2C">
        <w:rPr>
          <w:sz w:val="26"/>
          <w:szCs w:val="26"/>
          <w:lang w:val="ru-RU"/>
        </w:rPr>
        <w:t xml:space="preserve">Глава </w:t>
      </w:r>
      <w:r w:rsidR="00C12CDA">
        <w:rPr>
          <w:sz w:val="26"/>
          <w:szCs w:val="26"/>
          <w:lang w:val="ru-RU"/>
        </w:rPr>
        <w:t>Администрации</w:t>
      </w:r>
    </w:p>
    <w:p w:rsidR="001D6885" w:rsidRPr="00DA6EE6" w:rsidRDefault="00DA6EE6" w:rsidP="00DA6EE6">
      <w:pPr>
        <w:pStyle w:val="af3"/>
        <w:rPr>
          <w:sz w:val="26"/>
          <w:szCs w:val="26"/>
          <w:lang w:val="ru-RU"/>
        </w:rPr>
      </w:pPr>
      <w:proofErr w:type="spellStart"/>
      <w:r w:rsidRPr="00501B2C">
        <w:rPr>
          <w:sz w:val="26"/>
          <w:szCs w:val="26"/>
          <w:lang w:val="ru-RU"/>
        </w:rPr>
        <w:t>Кутейниковского</w:t>
      </w:r>
      <w:proofErr w:type="spellEnd"/>
      <w:r w:rsidR="00CB3E9F">
        <w:rPr>
          <w:sz w:val="26"/>
          <w:szCs w:val="26"/>
          <w:lang w:val="ru-RU"/>
        </w:rPr>
        <w:t xml:space="preserve"> </w:t>
      </w:r>
      <w:r w:rsidR="0015124A" w:rsidRPr="00DA6EE6">
        <w:rPr>
          <w:sz w:val="26"/>
          <w:szCs w:val="26"/>
          <w:lang w:val="ru-RU"/>
        </w:rPr>
        <w:t>сельского поселения</w:t>
      </w:r>
      <w:r w:rsidR="001D6885" w:rsidRPr="00DA6EE6">
        <w:rPr>
          <w:sz w:val="26"/>
          <w:szCs w:val="26"/>
          <w:lang w:val="ru-RU"/>
        </w:rPr>
        <w:t xml:space="preserve">                                       </w:t>
      </w:r>
      <w:r>
        <w:rPr>
          <w:sz w:val="26"/>
          <w:szCs w:val="26"/>
          <w:lang w:val="ru-RU"/>
        </w:rPr>
        <w:t xml:space="preserve">                       </w:t>
      </w:r>
      <w:proofErr w:type="spellStart"/>
      <w:r>
        <w:rPr>
          <w:sz w:val="26"/>
          <w:szCs w:val="26"/>
          <w:lang w:val="ru-RU"/>
        </w:rPr>
        <w:t>А.П.Щука</w:t>
      </w:r>
      <w:proofErr w:type="spellEnd"/>
      <w:r w:rsidR="001D6885" w:rsidRPr="00DA6EE6">
        <w:rPr>
          <w:sz w:val="26"/>
          <w:szCs w:val="26"/>
          <w:lang w:val="ru-RU"/>
        </w:rPr>
        <w:t xml:space="preserve"> </w:t>
      </w:r>
    </w:p>
    <w:p w:rsidR="001D6885" w:rsidRPr="006A7523" w:rsidRDefault="001D6885" w:rsidP="001D6885">
      <w:pPr>
        <w:ind w:right="555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34811" w:rsidRPr="006A7523" w:rsidRDefault="00F34811">
      <w:pPr>
        <w:rPr>
          <w:rFonts w:ascii="Times New Roman" w:hAnsi="Times New Roman" w:cs="Times New Roman"/>
          <w:sz w:val="26"/>
          <w:szCs w:val="26"/>
        </w:rPr>
      </w:pPr>
    </w:p>
    <w:sectPr w:rsidR="00F34811" w:rsidRPr="006A7523" w:rsidSect="0081477D">
      <w:footerReference w:type="even" r:id="rId444"/>
      <w:pgSz w:w="11907" w:h="16840" w:code="9"/>
      <w:pgMar w:top="1135" w:right="70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477D" w:rsidRDefault="0081477D" w:rsidP="00BD47B2">
      <w:pPr>
        <w:spacing w:after="0" w:line="240" w:lineRule="auto"/>
      </w:pPr>
      <w:r>
        <w:separator/>
      </w:r>
    </w:p>
  </w:endnote>
  <w:endnote w:type="continuationSeparator" w:id="0">
    <w:p w:rsidR="0081477D" w:rsidRDefault="0081477D" w:rsidP="00BD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477D" w:rsidRDefault="0081477D" w:rsidP="002B0936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477D" w:rsidRDefault="008147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477D" w:rsidRDefault="0081477D" w:rsidP="00BD47B2">
      <w:pPr>
        <w:spacing w:after="0" w:line="240" w:lineRule="auto"/>
      </w:pPr>
      <w:r>
        <w:separator/>
      </w:r>
    </w:p>
  </w:footnote>
  <w:footnote w:type="continuationSeparator" w:id="0">
    <w:p w:rsidR="0081477D" w:rsidRDefault="0081477D" w:rsidP="00BD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507D7"/>
    <w:multiLevelType w:val="hybridMultilevel"/>
    <w:tmpl w:val="93107040"/>
    <w:lvl w:ilvl="0" w:tplc="E45E9C36">
      <w:start w:val="1"/>
      <w:numFmt w:val="decimal"/>
      <w:lvlText w:val="%1."/>
      <w:lvlJc w:val="left"/>
      <w:pPr>
        <w:ind w:left="1895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E36703"/>
    <w:multiLevelType w:val="multilevel"/>
    <w:tmpl w:val="705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45763"/>
    <w:multiLevelType w:val="hybridMultilevel"/>
    <w:tmpl w:val="B91CE3E6"/>
    <w:lvl w:ilvl="0" w:tplc="02C82F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885"/>
    <w:rsid w:val="00003B0B"/>
    <w:rsid w:val="00006E6D"/>
    <w:rsid w:val="00063E2F"/>
    <w:rsid w:val="0006651C"/>
    <w:rsid w:val="000730E0"/>
    <w:rsid w:val="00085C1E"/>
    <w:rsid w:val="000C0020"/>
    <w:rsid w:val="001045A5"/>
    <w:rsid w:val="00126DA0"/>
    <w:rsid w:val="0015124A"/>
    <w:rsid w:val="00171356"/>
    <w:rsid w:val="00172CA0"/>
    <w:rsid w:val="00191044"/>
    <w:rsid w:val="001C6C33"/>
    <w:rsid w:val="001D6885"/>
    <w:rsid w:val="001F1C4A"/>
    <w:rsid w:val="00205F69"/>
    <w:rsid w:val="00250AB2"/>
    <w:rsid w:val="0026099D"/>
    <w:rsid w:val="002754B1"/>
    <w:rsid w:val="002B0936"/>
    <w:rsid w:val="002B4090"/>
    <w:rsid w:val="002D2651"/>
    <w:rsid w:val="002D71A0"/>
    <w:rsid w:val="002E2420"/>
    <w:rsid w:val="002F0459"/>
    <w:rsid w:val="00321304"/>
    <w:rsid w:val="0033788B"/>
    <w:rsid w:val="00346BAA"/>
    <w:rsid w:val="00394496"/>
    <w:rsid w:val="003A22DE"/>
    <w:rsid w:val="003C73F4"/>
    <w:rsid w:val="0043234F"/>
    <w:rsid w:val="004429AB"/>
    <w:rsid w:val="004539AC"/>
    <w:rsid w:val="00453FD8"/>
    <w:rsid w:val="0047217A"/>
    <w:rsid w:val="004759DF"/>
    <w:rsid w:val="0047622A"/>
    <w:rsid w:val="00480093"/>
    <w:rsid w:val="004F123F"/>
    <w:rsid w:val="00501B2C"/>
    <w:rsid w:val="00504328"/>
    <w:rsid w:val="00525401"/>
    <w:rsid w:val="005566BC"/>
    <w:rsid w:val="00570A2E"/>
    <w:rsid w:val="0058276A"/>
    <w:rsid w:val="00583E37"/>
    <w:rsid w:val="005863B4"/>
    <w:rsid w:val="005A05A9"/>
    <w:rsid w:val="005D48EF"/>
    <w:rsid w:val="005E1A9D"/>
    <w:rsid w:val="005F79B1"/>
    <w:rsid w:val="006044A4"/>
    <w:rsid w:val="00613CC9"/>
    <w:rsid w:val="0063180E"/>
    <w:rsid w:val="00637D4E"/>
    <w:rsid w:val="00650ED8"/>
    <w:rsid w:val="006750AC"/>
    <w:rsid w:val="00677F57"/>
    <w:rsid w:val="00681FE7"/>
    <w:rsid w:val="00682811"/>
    <w:rsid w:val="006973EE"/>
    <w:rsid w:val="006A7523"/>
    <w:rsid w:val="006D50AB"/>
    <w:rsid w:val="006E1674"/>
    <w:rsid w:val="006F58BB"/>
    <w:rsid w:val="00732363"/>
    <w:rsid w:val="00736862"/>
    <w:rsid w:val="00756757"/>
    <w:rsid w:val="0078032C"/>
    <w:rsid w:val="00790680"/>
    <w:rsid w:val="00793C64"/>
    <w:rsid w:val="00796070"/>
    <w:rsid w:val="007C7474"/>
    <w:rsid w:val="007D130B"/>
    <w:rsid w:val="007F55C4"/>
    <w:rsid w:val="007F6791"/>
    <w:rsid w:val="008018CC"/>
    <w:rsid w:val="00801B61"/>
    <w:rsid w:val="0081477D"/>
    <w:rsid w:val="00825364"/>
    <w:rsid w:val="00833452"/>
    <w:rsid w:val="00834495"/>
    <w:rsid w:val="0083756D"/>
    <w:rsid w:val="0085098F"/>
    <w:rsid w:val="0085361E"/>
    <w:rsid w:val="00881AE7"/>
    <w:rsid w:val="00895774"/>
    <w:rsid w:val="008A0BD2"/>
    <w:rsid w:val="008A10ED"/>
    <w:rsid w:val="008A317B"/>
    <w:rsid w:val="008C25A9"/>
    <w:rsid w:val="008C7BA4"/>
    <w:rsid w:val="008E7890"/>
    <w:rsid w:val="00904BA1"/>
    <w:rsid w:val="009158A5"/>
    <w:rsid w:val="00951C7D"/>
    <w:rsid w:val="00953AF0"/>
    <w:rsid w:val="00955EF7"/>
    <w:rsid w:val="00984D81"/>
    <w:rsid w:val="009A795B"/>
    <w:rsid w:val="009B5D99"/>
    <w:rsid w:val="00A00E79"/>
    <w:rsid w:val="00A03996"/>
    <w:rsid w:val="00A04DD4"/>
    <w:rsid w:val="00A16EDC"/>
    <w:rsid w:val="00A16FD7"/>
    <w:rsid w:val="00A35C93"/>
    <w:rsid w:val="00A5460D"/>
    <w:rsid w:val="00A60A83"/>
    <w:rsid w:val="00A63426"/>
    <w:rsid w:val="00A63620"/>
    <w:rsid w:val="00A97EE7"/>
    <w:rsid w:val="00AA245D"/>
    <w:rsid w:val="00AA4268"/>
    <w:rsid w:val="00AD1865"/>
    <w:rsid w:val="00AD2A58"/>
    <w:rsid w:val="00AD54A7"/>
    <w:rsid w:val="00AF2F3A"/>
    <w:rsid w:val="00B143D7"/>
    <w:rsid w:val="00B40619"/>
    <w:rsid w:val="00B56388"/>
    <w:rsid w:val="00B653A3"/>
    <w:rsid w:val="00B655F6"/>
    <w:rsid w:val="00B675AE"/>
    <w:rsid w:val="00B678BE"/>
    <w:rsid w:val="00B73798"/>
    <w:rsid w:val="00BA615E"/>
    <w:rsid w:val="00BA6E16"/>
    <w:rsid w:val="00BB4DB2"/>
    <w:rsid w:val="00BD1CF7"/>
    <w:rsid w:val="00BD4218"/>
    <w:rsid w:val="00BD47B2"/>
    <w:rsid w:val="00BE66FD"/>
    <w:rsid w:val="00BF6791"/>
    <w:rsid w:val="00C02B02"/>
    <w:rsid w:val="00C12CDA"/>
    <w:rsid w:val="00C2492A"/>
    <w:rsid w:val="00C317BE"/>
    <w:rsid w:val="00C42502"/>
    <w:rsid w:val="00C4613A"/>
    <w:rsid w:val="00C54586"/>
    <w:rsid w:val="00CA6A36"/>
    <w:rsid w:val="00CA6F48"/>
    <w:rsid w:val="00CB365D"/>
    <w:rsid w:val="00CB3E9F"/>
    <w:rsid w:val="00CD2C01"/>
    <w:rsid w:val="00CE7C63"/>
    <w:rsid w:val="00D101BC"/>
    <w:rsid w:val="00D108B7"/>
    <w:rsid w:val="00D33531"/>
    <w:rsid w:val="00D35B8D"/>
    <w:rsid w:val="00D43CEA"/>
    <w:rsid w:val="00D84160"/>
    <w:rsid w:val="00D9065E"/>
    <w:rsid w:val="00D966AE"/>
    <w:rsid w:val="00D97125"/>
    <w:rsid w:val="00DA6EE6"/>
    <w:rsid w:val="00DB3AE7"/>
    <w:rsid w:val="00DC4421"/>
    <w:rsid w:val="00E0044D"/>
    <w:rsid w:val="00E059A4"/>
    <w:rsid w:val="00E10BBE"/>
    <w:rsid w:val="00E16B22"/>
    <w:rsid w:val="00E52416"/>
    <w:rsid w:val="00E835C0"/>
    <w:rsid w:val="00E90AF1"/>
    <w:rsid w:val="00EA6A89"/>
    <w:rsid w:val="00EE3C0C"/>
    <w:rsid w:val="00EE53CC"/>
    <w:rsid w:val="00F14D3A"/>
    <w:rsid w:val="00F31DD1"/>
    <w:rsid w:val="00F34811"/>
    <w:rsid w:val="00F40283"/>
    <w:rsid w:val="00F44701"/>
    <w:rsid w:val="00F70CDE"/>
    <w:rsid w:val="00F71870"/>
    <w:rsid w:val="00F85EF1"/>
    <w:rsid w:val="00F93895"/>
    <w:rsid w:val="00FA0DD6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F802"/>
  <w15:docId w15:val="{716C21DF-A836-407F-93F0-45112396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D688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1D688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8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D6885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1D688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D688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Body Text"/>
    <w:basedOn w:val="a"/>
    <w:link w:val="a4"/>
    <w:rsid w:val="001D68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68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1D68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D6885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1D68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1D6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D688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1D6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D688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1D6885"/>
    <w:rPr>
      <w:rFonts w:cs="Times New Roman"/>
    </w:rPr>
  </w:style>
  <w:style w:type="paragraph" w:styleId="ac">
    <w:name w:val="Balloon Text"/>
    <w:basedOn w:val="a"/>
    <w:link w:val="ad"/>
    <w:semiHidden/>
    <w:rsid w:val="001D68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D688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1D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мещающий текст1"/>
    <w:semiHidden/>
    <w:rsid w:val="001D6885"/>
    <w:rPr>
      <w:color w:val="808080"/>
    </w:rPr>
  </w:style>
  <w:style w:type="paragraph" w:customStyle="1" w:styleId="12">
    <w:name w:val="Абзац списка1"/>
    <w:basedOn w:val="a"/>
    <w:rsid w:val="001D68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нак"/>
    <w:basedOn w:val="a"/>
    <w:rsid w:val="001D68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rsid w:val="001D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rsid w:val="001D6885"/>
    <w:rPr>
      <w:color w:val="0000FF"/>
      <w:u w:val="single"/>
    </w:rPr>
  </w:style>
  <w:style w:type="paragraph" w:styleId="af1">
    <w:name w:val="Normal (Web)"/>
    <w:basedOn w:val="a"/>
    <w:uiPriority w:val="99"/>
    <w:rsid w:val="001D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6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Strong"/>
    <w:qFormat/>
    <w:rsid w:val="001D6885"/>
    <w:rPr>
      <w:b/>
      <w:bCs/>
    </w:rPr>
  </w:style>
  <w:style w:type="paragraph" w:styleId="af3">
    <w:name w:val="No Spacing"/>
    <w:uiPriority w:val="1"/>
    <w:qFormat/>
    <w:rsid w:val="001D688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16">
    <w:name w:val="Font Style16"/>
    <w:rsid w:val="002B093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78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99" Type="http://schemas.openxmlformats.org/officeDocument/2006/relationships/image" Target="media/image280.wmf"/><Relationship Id="rId21" Type="http://schemas.openxmlformats.org/officeDocument/2006/relationships/image" Target="media/image13.png"/><Relationship Id="rId63" Type="http://schemas.openxmlformats.org/officeDocument/2006/relationships/image" Target="media/image55.wmf"/><Relationship Id="rId159" Type="http://schemas.openxmlformats.org/officeDocument/2006/relationships/image" Target="media/image149.wmf"/><Relationship Id="rId324" Type="http://schemas.openxmlformats.org/officeDocument/2006/relationships/image" Target="media/image305.wmf"/><Relationship Id="rId366" Type="http://schemas.openxmlformats.org/officeDocument/2006/relationships/image" Target="media/image347.wmf"/><Relationship Id="rId170" Type="http://schemas.openxmlformats.org/officeDocument/2006/relationships/image" Target="media/image160.wmf"/><Relationship Id="rId226" Type="http://schemas.openxmlformats.org/officeDocument/2006/relationships/image" Target="media/image210.wmf"/><Relationship Id="rId433" Type="http://schemas.openxmlformats.org/officeDocument/2006/relationships/image" Target="media/image409.wmf"/><Relationship Id="rId268" Type="http://schemas.openxmlformats.org/officeDocument/2006/relationships/image" Target="media/image251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16.wmf"/><Relationship Id="rId377" Type="http://schemas.openxmlformats.org/officeDocument/2006/relationships/image" Target="media/image357.wmf"/><Relationship Id="rId5" Type="http://schemas.openxmlformats.org/officeDocument/2006/relationships/webSettings" Target="webSettings.xml"/><Relationship Id="rId181" Type="http://schemas.openxmlformats.org/officeDocument/2006/relationships/image" Target="media/image167.wmf"/><Relationship Id="rId237" Type="http://schemas.openxmlformats.org/officeDocument/2006/relationships/image" Target="media/image221.wmf"/><Relationship Id="rId402" Type="http://schemas.openxmlformats.org/officeDocument/2006/relationships/image" Target="media/image380.wmf"/><Relationship Id="rId279" Type="http://schemas.openxmlformats.org/officeDocument/2006/relationships/hyperlink" Target="consultantplus://offline/ref=84901094333609CBE4B4A3984B915F9B818B0643D97E1D02A02D0E23056E480A93A894661D50F3q7K1M" TargetMode="External"/><Relationship Id="rId444" Type="http://schemas.openxmlformats.org/officeDocument/2006/relationships/footer" Target="footer1.xml"/><Relationship Id="rId43" Type="http://schemas.openxmlformats.org/officeDocument/2006/relationships/image" Target="media/image35.wmf"/><Relationship Id="rId139" Type="http://schemas.openxmlformats.org/officeDocument/2006/relationships/image" Target="media/image129.wmf"/><Relationship Id="rId290" Type="http://schemas.openxmlformats.org/officeDocument/2006/relationships/image" Target="media/image271.wmf"/><Relationship Id="rId304" Type="http://schemas.openxmlformats.org/officeDocument/2006/relationships/image" Target="media/image285.wmf"/><Relationship Id="rId346" Type="http://schemas.openxmlformats.org/officeDocument/2006/relationships/image" Target="media/image327.wmf"/><Relationship Id="rId388" Type="http://schemas.openxmlformats.org/officeDocument/2006/relationships/image" Target="media/image367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78.png"/><Relationship Id="rId206" Type="http://schemas.openxmlformats.org/officeDocument/2006/relationships/image" Target="media/image192.wmf"/><Relationship Id="rId413" Type="http://schemas.openxmlformats.org/officeDocument/2006/relationships/image" Target="media/image391.wmf"/><Relationship Id="rId248" Type="http://schemas.openxmlformats.org/officeDocument/2006/relationships/image" Target="media/image232.wmf"/><Relationship Id="rId12" Type="http://schemas.openxmlformats.org/officeDocument/2006/relationships/image" Target="media/image5.wmf"/><Relationship Id="rId108" Type="http://schemas.openxmlformats.org/officeDocument/2006/relationships/image" Target="media/image100.wmf"/><Relationship Id="rId315" Type="http://schemas.openxmlformats.org/officeDocument/2006/relationships/image" Target="media/image296.wmf"/><Relationship Id="rId357" Type="http://schemas.openxmlformats.org/officeDocument/2006/relationships/image" Target="media/image338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3.wmf"/><Relationship Id="rId399" Type="http://schemas.openxmlformats.org/officeDocument/2006/relationships/image" Target="media/image377.wmf"/><Relationship Id="rId259" Type="http://schemas.openxmlformats.org/officeDocument/2006/relationships/image" Target="media/image242.wmf"/><Relationship Id="rId424" Type="http://schemas.openxmlformats.org/officeDocument/2006/relationships/image" Target="media/image402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53.wmf"/><Relationship Id="rId326" Type="http://schemas.openxmlformats.org/officeDocument/2006/relationships/image" Target="media/image307.wmf"/><Relationship Id="rId65" Type="http://schemas.openxmlformats.org/officeDocument/2006/relationships/image" Target="media/image57.wmf"/><Relationship Id="rId130" Type="http://schemas.openxmlformats.org/officeDocument/2006/relationships/image" Target="media/image120.wmf"/><Relationship Id="rId368" Type="http://schemas.openxmlformats.org/officeDocument/2006/relationships/image" Target="media/image349.wmf"/><Relationship Id="rId172" Type="http://schemas.openxmlformats.org/officeDocument/2006/relationships/image" Target="media/image162.wmf"/><Relationship Id="rId228" Type="http://schemas.openxmlformats.org/officeDocument/2006/relationships/image" Target="media/image212.png"/><Relationship Id="rId435" Type="http://schemas.openxmlformats.org/officeDocument/2006/relationships/image" Target="media/image411.wmf"/><Relationship Id="rId281" Type="http://schemas.openxmlformats.org/officeDocument/2006/relationships/image" Target="media/image262.wmf"/><Relationship Id="rId337" Type="http://schemas.openxmlformats.org/officeDocument/2006/relationships/image" Target="media/image318.wmf"/><Relationship Id="rId34" Type="http://schemas.openxmlformats.org/officeDocument/2006/relationships/image" Target="media/image26.wmf"/><Relationship Id="rId76" Type="http://schemas.openxmlformats.org/officeDocument/2006/relationships/image" Target="media/image68.png"/><Relationship Id="rId141" Type="http://schemas.openxmlformats.org/officeDocument/2006/relationships/image" Target="media/image131.png"/><Relationship Id="rId379" Type="http://schemas.openxmlformats.org/officeDocument/2006/relationships/image" Target="media/image359.wmf"/><Relationship Id="rId7" Type="http://schemas.openxmlformats.org/officeDocument/2006/relationships/endnotes" Target="endnotes.xml"/><Relationship Id="rId183" Type="http://schemas.openxmlformats.org/officeDocument/2006/relationships/image" Target="media/image169.wmf"/><Relationship Id="rId239" Type="http://schemas.openxmlformats.org/officeDocument/2006/relationships/image" Target="media/image223.wmf"/><Relationship Id="rId390" Type="http://schemas.openxmlformats.org/officeDocument/2006/relationships/image" Target="media/image368.wmf"/><Relationship Id="rId404" Type="http://schemas.openxmlformats.org/officeDocument/2006/relationships/image" Target="media/image382.wmf"/><Relationship Id="rId446" Type="http://schemas.openxmlformats.org/officeDocument/2006/relationships/theme" Target="theme/theme1.xml"/><Relationship Id="rId250" Type="http://schemas.openxmlformats.org/officeDocument/2006/relationships/image" Target="media/image234.wmf"/><Relationship Id="rId292" Type="http://schemas.openxmlformats.org/officeDocument/2006/relationships/image" Target="media/image273.wmf"/><Relationship Id="rId306" Type="http://schemas.openxmlformats.org/officeDocument/2006/relationships/image" Target="media/image287.wmf"/><Relationship Id="rId45" Type="http://schemas.openxmlformats.org/officeDocument/2006/relationships/image" Target="media/image37.wmf"/><Relationship Id="rId87" Type="http://schemas.openxmlformats.org/officeDocument/2006/relationships/image" Target="media/image79.png"/><Relationship Id="rId110" Type="http://schemas.openxmlformats.org/officeDocument/2006/relationships/image" Target="media/image102.wmf"/><Relationship Id="rId348" Type="http://schemas.openxmlformats.org/officeDocument/2006/relationships/image" Target="media/image329.wmf"/><Relationship Id="rId152" Type="http://schemas.openxmlformats.org/officeDocument/2006/relationships/image" Target="media/image142.wmf"/><Relationship Id="rId194" Type="http://schemas.openxmlformats.org/officeDocument/2006/relationships/image" Target="media/image180.wmf"/><Relationship Id="rId208" Type="http://schemas.openxmlformats.org/officeDocument/2006/relationships/image" Target="media/image194.wmf"/><Relationship Id="rId415" Type="http://schemas.openxmlformats.org/officeDocument/2006/relationships/image" Target="media/image393.wmf"/><Relationship Id="rId261" Type="http://schemas.openxmlformats.org/officeDocument/2006/relationships/image" Target="media/image244.wmf"/><Relationship Id="rId14" Type="http://schemas.openxmlformats.org/officeDocument/2006/relationships/image" Target="media/image6.wmf"/><Relationship Id="rId56" Type="http://schemas.openxmlformats.org/officeDocument/2006/relationships/image" Target="media/image48.wmf"/><Relationship Id="rId317" Type="http://schemas.openxmlformats.org/officeDocument/2006/relationships/image" Target="media/image298.wmf"/><Relationship Id="rId359" Type="http://schemas.openxmlformats.org/officeDocument/2006/relationships/image" Target="media/image340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63" Type="http://schemas.openxmlformats.org/officeDocument/2006/relationships/image" Target="media/image153.wmf"/><Relationship Id="rId219" Type="http://schemas.openxmlformats.org/officeDocument/2006/relationships/image" Target="media/image205.wmf"/><Relationship Id="rId370" Type="http://schemas.openxmlformats.org/officeDocument/2006/relationships/image" Target="media/image351.wmf"/><Relationship Id="rId426" Type="http://schemas.openxmlformats.org/officeDocument/2006/relationships/image" Target="media/image404.wmf"/><Relationship Id="rId230" Type="http://schemas.openxmlformats.org/officeDocument/2006/relationships/image" Target="media/image214.wmf"/><Relationship Id="rId25" Type="http://schemas.openxmlformats.org/officeDocument/2006/relationships/image" Target="media/image17.wmf"/><Relationship Id="rId67" Type="http://schemas.openxmlformats.org/officeDocument/2006/relationships/image" Target="media/image59.wmf"/><Relationship Id="rId272" Type="http://schemas.openxmlformats.org/officeDocument/2006/relationships/image" Target="media/image255.wmf"/><Relationship Id="rId328" Type="http://schemas.openxmlformats.org/officeDocument/2006/relationships/image" Target="media/image309.wmf"/><Relationship Id="rId132" Type="http://schemas.openxmlformats.org/officeDocument/2006/relationships/image" Target="media/image122.wmf"/><Relationship Id="rId174" Type="http://schemas.openxmlformats.org/officeDocument/2006/relationships/image" Target="media/image164.png"/><Relationship Id="rId381" Type="http://schemas.openxmlformats.org/officeDocument/2006/relationships/hyperlink" Target="consultantplus://offline/ref=84901094333609CBE4B4A3984B915F9B88890349D9744008A87402210261171D94E198671D50F27Dq6K8M" TargetMode="External"/><Relationship Id="rId241" Type="http://schemas.openxmlformats.org/officeDocument/2006/relationships/image" Target="media/image225.wmf"/><Relationship Id="rId437" Type="http://schemas.openxmlformats.org/officeDocument/2006/relationships/image" Target="media/image413.wmf"/><Relationship Id="rId36" Type="http://schemas.openxmlformats.org/officeDocument/2006/relationships/image" Target="media/image28.wmf"/><Relationship Id="rId283" Type="http://schemas.openxmlformats.org/officeDocument/2006/relationships/image" Target="media/image264.wmf"/><Relationship Id="rId339" Type="http://schemas.openxmlformats.org/officeDocument/2006/relationships/image" Target="media/image320.wmf"/><Relationship Id="rId78" Type="http://schemas.openxmlformats.org/officeDocument/2006/relationships/image" Target="media/image70.wmf"/><Relationship Id="rId101" Type="http://schemas.openxmlformats.org/officeDocument/2006/relationships/image" Target="media/image93.wmf"/><Relationship Id="rId143" Type="http://schemas.openxmlformats.org/officeDocument/2006/relationships/image" Target="media/image133.wmf"/><Relationship Id="rId185" Type="http://schemas.openxmlformats.org/officeDocument/2006/relationships/image" Target="media/image171.png"/><Relationship Id="rId350" Type="http://schemas.openxmlformats.org/officeDocument/2006/relationships/image" Target="media/image331.wmf"/><Relationship Id="rId406" Type="http://schemas.openxmlformats.org/officeDocument/2006/relationships/image" Target="media/image384.wmf"/><Relationship Id="rId9" Type="http://schemas.openxmlformats.org/officeDocument/2006/relationships/image" Target="media/image2.wmf"/><Relationship Id="rId210" Type="http://schemas.openxmlformats.org/officeDocument/2006/relationships/image" Target="media/image196.wmf"/><Relationship Id="rId392" Type="http://schemas.openxmlformats.org/officeDocument/2006/relationships/image" Target="media/image370.png"/><Relationship Id="rId252" Type="http://schemas.openxmlformats.org/officeDocument/2006/relationships/image" Target="media/image236.png"/><Relationship Id="rId294" Type="http://schemas.openxmlformats.org/officeDocument/2006/relationships/image" Target="media/image275.wmf"/><Relationship Id="rId308" Type="http://schemas.openxmlformats.org/officeDocument/2006/relationships/image" Target="media/image289.wmf"/><Relationship Id="rId47" Type="http://schemas.openxmlformats.org/officeDocument/2006/relationships/image" Target="media/image39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54" Type="http://schemas.openxmlformats.org/officeDocument/2006/relationships/image" Target="media/image144.wmf"/><Relationship Id="rId361" Type="http://schemas.openxmlformats.org/officeDocument/2006/relationships/image" Target="media/image342.wmf"/><Relationship Id="rId196" Type="http://schemas.openxmlformats.org/officeDocument/2006/relationships/image" Target="media/image182.wmf"/><Relationship Id="rId417" Type="http://schemas.openxmlformats.org/officeDocument/2006/relationships/image" Target="media/image395.wmf"/><Relationship Id="rId16" Type="http://schemas.openxmlformats.org/officeDocument/2006/relationships/image" Target="media/image8.wmf"/><Relationship Id="rId221" Type="http://schemas.openxmlformats.org/officeDocument/2006/relationships/hyperlink" Target="consultantplus://offline/ref=84901094333609CBE4B4A3984B915F9B88890241DC7D4008A87402210261171D94E198671D50F274q6K8M" TargetMode="External"/><Relationship Id="rId263" Type="http://schemas.openxmlformats.org/officeDocument/2006/relationships/image" Target="media/image246.png"/><Relationship Id="rId319" Type="http://schemas.openxmlformats.org/officeDocument/2006/relationships/image" Target="media/image300.wmf"/><Relationship Id="rId58" Type="http://schemas.openxmlformats.org/officeDocument/2006/relationships/image" Target="media/image50.wmf"/><Relationship Id="rId123" Type="http://schemas.openxmlformats.org/officeDocument/2006/relationships/image" Target="media/image115.wmf"/><Relationship Id="rId330" Type="http://schemas.openxmlformats.org/officeDocument/2006/relationships/image" Target="media/image311.wmf"/><Relationship Id="rId165" Type="http://schemas.openxmlformats.org/officeDocument/2006/relationships/image" Target="media/image155.wmf"/><Relationship Id="rId372" Type="http://schemas.openxmlformats.org/officeDocument/2006/relationships/hyperlink" Target="consultantplus://offline/ref=84901094333609CBE4B4A3984B915F9B88890741D8744008A874022102q6K1M" TargetMode="External"/><Relationship Id="rId428" Type="http://schemas.openxmlformats.org/officeDocument/2006/relationships/hyperlink" Target="consultantplus://offline/ref=1E1C6CDD9B2CDCCB33B84D94772793F4047455192D86B24BBCF7D5F47E25AD0BE08E0443A7D43CFAf8S6L" TargetMode="External"/><Relationship Id="rId232" Type="http://schemas.openxmlformats.org/officeDocument/2006/relationships/image" Target="media/image216.wmf"/><Relationship Id="rId274" Type="http://schemas.openxmlformats.org/officeDocument/2006/relationships/image" Target="media/image257.wmf"/><Relationship Id="rId27" Type="http://schemas.openxmlformats.org/officeDocument/2006/relationships/image" Target="media/image19.wmf"/><Relationship Id="rId69" Type="http://schemas.openxmlformats.org/officeDocument/2006/relationships/image" Target="media/image61.wmf"/><Relationship Id="rId134" Type="http://schemas.openxmlformats.org/officeDocument/2006/relationships/image" Target="media/image124.wmf"/><Relationship Id="rId80" Type="http://schemas.openxmlformats.org/officeDocument/2006/relationships/image" Target="media/image72.png"/><Relationship Id="rId176" Type="http://schemas.openxmlformats.org/officeDocument/2006/relationships/hyperlink" Target="consultantplus://offline/ref=84901094333609CBE4B4A3984B915F9B88860341D8714008A87402210261171D94E198671D50F074q6K7M" TargetMode="External"/><Relationship Id="rId341" Type="http://schemas.openxmlformats.org/officeDocument/2006/relationships/image" Target="media/image322.wmf"/><Relationship Id="rId383" Type="http://schemas.openxmlformats.org/officeDocument/2006/relationships/image" Target="media/image362.wmf"/><Relationship Id="rId439" Type="http://schemas.openxmlformats.org/officeDocument/2006/relationships/image" Target="media/image414.wmf"/><Relationship Id="rId201" Type="http://schemas.openxmlformats.org/officeDocument/2006/relationships/image" Target="media/image187.png"/><Relationship Id="rId243" Type="http://schemas.openxmlformats.org/officeDocument/2006/relationships/image" Target="media/image227.wmf"/><Relationship Id="rId285" Type="http://schemas.openxmlformats.org/officeDocument/2006/relationships/image" Target="media/image266.wmf"/><Relationship Id="rId38" Type="http://schemas.openxmlformats.org/officeDocument/2006/relationships/image" Target="media/image30.wmf"/><Relationship Id="rId103" Type="http://schemas.openxmlformats.org/officeDocument/2006/relationships/image" Target="media/image95.wmf"/><Relationship Id="rId310" Type="http://schemas.openxmlformats.org/officeDocument/2006/relationships/image" Target="media/image291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87" Type="http://schemas.openxmlformats.org/officeDocument/2006/relationships/image" Target="media/image173.wmf"/><Relationship Id="rId352" Type="http://schemas.openxmlformats.org/officeDocument/2006/relationships/image" Target="media/image333.wmf"/><Relationship Id="rId394" Type="http://schemas.openxmlformats.org/officeDocument/2006/relationships/image" Target="media/image372.png"/><Relationship Id="rId408" Type="http://schemas.openxmlformats.org/officeDocument/2006/relationships/image" Target="media/image386.wmf"/><Relationship Id="rId212" Type="http://schemas.openxmlformats.org/officeDocument/2006/relationships/image" Target="media/image198.png"/><Relationship Id="rId254" Type="http://schemas.openxmlformats.org/officeDocument/2006/relationships/image" Target="media/image238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96" Type="http://schemas.openxmlformats.org/officeDocument/2006/relationships/image" Target="media/image277.wmf"/><Relationship Id="rId60" Type="http://schemas.openxmlformats.org/officeDocument/2006/relationships/image" Target="media/image52.wmf"/><Relationship Id="rId156" Type="http://schemas.openxmlformats.org/officeDocument/2006/relationships/image" Target="media/image146.wmf"/><Relationship Id="rId198" Type="http://schemas.openxmlformats.org/officeDocument/2006/relationships/image" Target="media/image184.png"/><Relationship Id="rId321" Type="http://schemas.openxmlformats.org/officeDocument/2006/relationships/image" Target="media/image302.wmf"/><Relationship Id="rId363" Type="http://schemas.openxmlformats.org/officeDocument/2006/relationships/image" Target="media/image344.wmf"/><Relationship Id="rId419" Type="http://schemas.openxmlformats.org/officeDocument/2006/relationships/image" Target="media/image397.wmf"/><Relationship Id="rId223" Type="http://schemas.openxmlformats.org/officeDocument/2006/relationships/image" Target="media/image208.wmf"/><Relationship Id="rId430" Type="http://schemas.openxmlformats.org/officeDocument/2006/relationships/image" Target="media/image40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48.wmf"/><Relationship Id="rId286" Type="http://schemas.openxmlformats.org/officeDocument/2006/relationships/image" Target="media/image267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4.wmf"/><Relationship Id="rId311" Type="http://schemas.openxmlformats.org/officeDocument/2006/relationships/image" Target="media/image292.wmf"/><Relationship Id="rId332" Type="http://schemas.openxmlformats.org/officeDocument/2006/relationships/image" Target="media/image313.wmf"/><Relationship Id="rId353" Type="http://schemas.openxmlformats.org/officeDocument/2006/relationships/image" Target="media/image334.wmf"/><Relationship Id="rId374" Type="http://schemas.openxmlformats.org/officeDocument/2006/relationships/image" Target="media/image354.wmf"/><Relationship Id="rId395" Type="http://schemas.openxmlformats.org/officeDocument/2006/relationships/image" Target="media/image373.wmf"/><Relationship Id="rId409" Type="http://schemas.openxmlformats.org/officeDocument/2006/relationships/image" Target="media/image387.png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199.png"/><Relationship Id="rId234" Type="http://schemas.openxmlformats.org/officeDocument/2006/relationships/image" Target="media/image218.wmf"/><Relationship Id="rId420" Type="http://schemas.openxmlformats.org/officeDocument/2006/relationships/image" Target="media/image398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39.wmf"/><Relationship Id="rId276" Type="http://schemas.openxmlformats.org/officeDocument/2006/relationships/image" Target="media/image259.wmf"/><Relationship Id="rId297" Type="http://schemas.openxmlformats.org/officeDocument/2006/relationships/image" Target="media/image278.wmf"/><Relationship Id="rId441" Type="http://schemas.openxmlformats.org/officeDocument/2006/relationships/image" Target="media/image416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hyperlink" Target="consultantplus://offline/ref=84901094333609CBE4B4A3984B915F9B88860341D8714008A87402210261171D94E198671D50F074q6K7M" TargetMode="External"/><Relationship Id="rId301" Type="http://schemas.openxmlformats.org/officeDocument/2006/relationships/image" Target="media/image282.wmf"/><Relationship Id="rId322" Type="http://schemas.openxmlformats.org/officeDocument/2006/relationships/image" Target="media/image303.wmf"/><Relationship Id="rId343" Type="http://schemas.openxmlformats.org/officeDocument/2006/relationships/image" Target="media/image324.png"/><Relationship Id="rId364" Type="http://schemas.openxmlformats.org/officeDocument/2006/relationships/image" Target="media/image345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85.png"/><Relationship Id="rId203" Type="http://schemas.openxmlformats.org/officeDocument/2006/relationships/image" Target="media/image189.wmf"/><Relationship Id="rId385" Type="http://schemas.openxmlformats.org/officeDocument/2006/relationships/image" Target="media/image364.wmf"/><Relationship Id="rId19" Type="http://schemas.openxmlformats.org/officeDocument/2006/relationships/image" Target="media/image11.wmf"/><Relationship Id="rId224" Type="http://schemas.openxmlformats.org/officeDocument/2006/relationships/image" Target="media/image209.wmf"/><Relationship Id="rId245" Type="http://schemas.openxmlformats.org/officeDocument/2006/relationships/image" Target="media/image229.wmf"/><Relationship Id="rId266" Type="http://schemas.openxmlformats.org/officeDocument/2006/relationships/image" Target="media/image249.wmf"/><Relationship Id="rId287" Type="http://schemas.openxmlformats.org/officeDocument/2006/relationships/image" Target="media/image268.wmf"/><Relationship Id="rId410" Type="http://schemas.openxmlformats.org/officeDocument/2006/relationships/image" Target="media/image388.png"/><Relationship Id="rId431" Type="http://schemas.openxmlformats.org/officeDocument/2006/relationships/image" Target="media/image407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hyperlink" Target="consultantplus://offline/ref=84901094333609CBE4B4A3984B915F9B88880948DE7D4008A87402210261171D94E198671D50F37Dq6K8M" TargetMode="External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293.wmf"/><Relationship Id="rId333" Type="http://schemas.openxmlformats.org/officeDocument/2006/relationships/image" Target="media/image314.wmf"/><Relationship Id="rId354" Type="http://schemas.openxmlformats.org/officeDocument/2006/relationships/image" Target="media/image335.wmf"/><Relationship Id="rId51" Type="http://schemas.openxmlformats.org/officeDocument/2006/relationships/image" Target="media/image43.wmf"/><Relationship Id="rId72" Type="http://schemas.openxmlformats.org/officeDocument/2006/relationships/image" Target="media/image64.png"/><Relationship Id="rId93" Type="http://schemas.openxmlformats.org/officeDocument/2006/relationships/image" Target="media/image85.wmf"/><Relationship Id="rId189" Type="http://schemas.openxmlformats.org/officeDocument/2006/relationships/image" Target="media/image175.wmf"/><Relationship Id="rId375" Type="http://schemas.openxmlformats.org/officeDocument/2006/relationships/image" Target="media/image355.wmf"/><Relationship Id="rId396" Type="http://schemas.openxmlformats.org/officeDocument/2006/relationships/image" Target="media/image374.wmf"/><Relationship Id="rId3" Type="http://schemas.openxmlformats.org/officeDocument/2006/relationships/styles" Target="styles.xml"/><Relationship Id="rId214" Type="http://schemas.openxmlformats.org/officeDocument/2006/relationships/image" Target="media/image200.wmf"/><Relationship Id="rId235" Type="http://schemas.openxmlformats.org/officeDocument/2006/relationships/image" Target="media/image219.wmf"/><Relationship Id="rId256" Type="http://schemas.openxmlformats.org/officeDocument/2006/relationships/hyperlink" Target="consultantplus://offline/ref=84901094333609CBE4B4A3984B915F9B888C0442DD774008A874022102q6K1M" TargetMode="External"/><Relationship Id="rId277" Type="http://schemas.openxmlformats.org/officeDocument/2006/relationships/hyperlink" Target="consultantplus://offline/ref=84901094333609CBE4B4A3984B915F9B888C0442DD774008A874022102q6K1M" TargetMode="External"/><Relationship Id="rId298" Type="http://schemas.openxmlformats.org/officeDocument/2006/relationships/image" Target="media/image279.wmf"/><Relationship Id="rId400" Type="http://schemas.openxmlformats.org/officeDocument/2006/relationships/image" Target="media/image378.wmf"/><Relationship Id="rId421" Type="http://schemas.openxmlformats.org/officeDocument/2006/relationships/image" Target="media/image399.wmf"/><Relationship Id="rId442" Type="http://schemas.openxmlformats.org/officeDocument/2006/relationships/image" Target="media/image417.png"/><Relationship Id="rId116" Type="http://schemas.openxmlformats.org/officeDocument/2006/relationships/image" Target="media/image108.png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83.wmf"/><Relationship Id="rId323" Type="http://schemas.openxmlformats.org/officeDocument/2006/relationships/image" Target="media/image304.wmf"/><Relationship Id="rId344" Type="http://schemas.openxmlformats.org/officeDocument/2006/relationships/image" Target="media/image325.png"/><Relationship Id="rId20" Type="http://schemas.openxmlformats.org/officeDocument/2006/relationships/image" Target="media/image12.png"/><Relationship Id="rId41" Type="http://schemas.openxmlformats.org/officeDocument/2006/relationships/image" Target="media/image33.wmf"/><Relationship Id="rId62" Type="http://schemas.openxmlformats.org/officeDocument/2006/relationships/image" Target="media/image54.png"/><Relationship Id="rId83" Type="http://schemas.openxmlformats.org/officeDocument/2006/relationships/image" Target="media/image75.wmf"/><Relationship Id="rId179" Type="http://schemas.openxmlformats.org/officeDocument/2006/relationships/hyperlink" Target="consultantplus://offline/ref=84901094333609CBE4B4A3984B915F9B88860341D8714008A87402210261171D94E198671D50F074q6K7M" TargetMode="External"/><Relationship Id="rId365" Type="http://schemas.openxmlformats.org/officeDocument/2006/relationships/image" Target="media/image346.wmf"/><Relationship Id="rId386" Type="http://schemas.openxmlformats.org/officeDocument/2006/relationships/image" Target="media/image365.wmf"/><Relationship Id="rId190" Type="http://schemas.openxmlformats.org/officeDocument/2006/relationships/image" Target="media/image176.wmf"/><Relationship Id="rId204" Type="http://schemas.openxmlformats.org/officeDocument/2006/relationships/image" Target="media/image190.wmf"/><Relationship Id="rId225" Type="http://schemas.openxmlformats.org/officeDocument/2006/relationships/hyperlink" Target="consultantplus://offline/ref=84901094333609CBE4B4A3984B915F9B88890241DC7D4008A87402210261171D94E198671D50F274q6K8M" TargetMode="External"/><Relationship Id="rId246" Type="http://schemas.openxmlformats.org/officeDocument/2006/relationships/image" Target="media/image230.wmf"/><Relationship Id="rId267" Type="http://schemas.openxmlformats.org/officeDocument/2006/relationships/image" Target="media/image250.wmf"/><Relationship Id="rId288" Type="http://schemas.openxmlformats.org/officeDocument/2006/relationships/image" Target="media/image269.wmf"/><Relationship Id="rId411" Type="http://schemas.openxmlformats.org/officeDocument/2006/relationships/image" Target="media/image389.wmf"/><Relationship Id="rId432" Type="http://schemas.openxmlformats.org/officeDocument/2006/relationships/image" Target="media/image408.wmf"/><Relationship Id="rId106" Type="http://schemas.openxmlformats.org/officeDocument/2006/relationships/image" Target="media/image98.wmf"/><Relationship Id="rId127" Type="http://schemas.openxmlformats.org/officeDocument/2006/relationships/hyperlink" Target="consultantplus://offline/ref=84901094333609CBE4B4A3984B915F9B88880948DE7D4008A87402210261171D94E198671D50F075q6KAM" TargetMode="External"/><Relationship Id="rId313" Type="http://schemas.openxmlformats.org/officeDocument/2006/relationships/image" Target="media/image294.wmf"/><Relationship Id="rId10" Type="http://schemas.openxmlformats.org/officeDocument/2006/relationships/image" Target="media/image3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15.wmf"/><Relationship Id="rId355" Type="http://schemas.openxmlformats.org/officeDocument/2006/relationships/image" Target="media/image336.wmf"/><Relationship Id="rId376" Type="http://schemas.openxmlformats.org/officeDocument/2006/relationships/image" Target="media/image356.wmf"/><Relationship Id="rId397" Type="http://schemas.openxmlformats.org/officeDocument/2006/relationships/image" Target="media/image375.wmf"/><Relationship Id="rId4" Type="http://schemas.openxmlformats.org/officeDocument/2006/relationships/settings" Target="settings.xml"/><Relationship Id="rId180" Type="http://schemas.openxmlformats.org/officeDocument/2006/relationships/image" Target="media/image166.wmf"/><Relationship Id="rId215" Type="http://schemas.openxmlformats.org/officeDocument/2006/relationships/image" Target="media/image201.wmf"/><Relationship Id="rId236" Type="http://schemas.openxmlformats.org/officeDocument/2006/relationships/image" Target="media/image220.wmf"/><Relationship Id="rId257" Type="http://schemas.openxmlformats.org/officeDocument/2006/relationships/image" Target="media/image240.wmf"/><Relationship Id="rId278" Type="http://schemas.openxmlformats.org/officeDocument/2006/relationships/image" Target="media/image260.wmf"/><Relationship Id="rId401" Type="http://schemas.openxmlformats.org/officeDocument/2006/relationships/image" Target="media/image379.wmf"/><Relationship Id="rId422" Type="http://schemas.openxmlformats.org/officeDocument/2006/relationships/image" Target="media/image400.wmf"/><Relationship Id="rId443" Type="http://schemas.openxmlformats.org/officeDocument/2006/relationships/image" Target="media/image418.png"/><Relationship Id="rId303" Type="http://schemas.openxmlformats.org/officeDocument/2006/relationships/image" Target="media/image284.wmf"/><Relationship Id="rId42" Type="http://schemas.openxmlformats.org/officeDocument/2006/relationships/image" Target="media/image34.wmf"/><Relationship Id="rId84" Type="http://schemas.openxmlformats.org/officeDocument/2006/relationships/image" Target="media/image76.png"/><Relationship Id="rId138" Type="http://schemas.openxmlformats.org/officeDocument/2006/relationships/image" Target="media/image128.wmf"/><Relationship Id="rId345" Type="http://schemas.openxmlformats.org/officeDocument/2006/relationships/image" Target="media/image326.wmf"/><Relationship Id="rId387" Type="http://schemas.openxmlformats.org/officeDocument/2006/relationships/image" Target="media/image366.wmf"/><Relationship Id="rId191" Type="http://schemas.openxmlformats.org/officeDocument/2006/relationships/image" Target="media/image177.wmf"/><Relationship Id="rId205" Type="http://schemas.openxmlformats.org/officeDocument/2006/relationships/image" Target="media/image191.wmf"/><Relationship Id="rId247" Type="http://schemas.openxmlformats.org/officeDocument/2006/relationships/image" Target="media/image231.wmf"/><Relationship Id="rId412" Type="http://schemas.openxmlformats.org/officeDocument/2006/relationships/image" Target="media/image390.png"/><Relationship Id="rId107" Type="http://schemas.openxmlformats.org/officeDocument/2006/relationships/image" Target="media/image99.wmf"/><Relationship Id="rId289" Type="http://schemas.openxmlformats.org/officeDocument/2006/relationships/image" Target="media/image270.wmf"/><Relationship Id="rId11" Type="http://schemas.openxmlformats.org/officeDocument/2006/relationships/image" Target="media/image4.wmf"/><Relationship Id="rId53" Type="http://schemas.openxmlformats.org/officeDocument/2006/relationships/image" Target="media/image45.wmf"/><Relationship Id="rId149" Type="http://schemas.openxmlformats.org/officeDocument/2006/relationships/image" Target="media/image139.wmf"/><Relationship Id="rId314" Type="http://schemas.openxmlformats.org/officeDocument/2006/relationships/image" Target="media/image295.wmf"/><Relationship Id="rId356" Type="http://schemas.openxmlformats.org/officeDocument/2006/relationships/image" Target="media/image337.wmf"/><Relationship Id="rId398" Type="http://schemas.openxmlformats.org/officeDocument/2006/relationships/image" Target="media/image376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2.wmf"/><Relationship Id="rId423" Type="http://schemas.openxmlformats.org/officeDocument/2006/relationships/image" Target="media/image401.wmf"/><Relationship Id="rId258" Type="http://schemas.openxmlformats.org/officeDocument/2006/relationships/image" Target="media/image241.wmf"/><Relationship Id="rId22" Type="http://schemas.openxmlformats.org/officeDocument/2006/relationships/image" Target="media/image14.wmf"/><Relationship Id="rId64" Type="http://schemas.openxmlformats.org/officeDocument/2006/relationships/image" Target="media/image56.png"/><Relationship Id="rId118" Type="http://schemas.openxmlformats.org/officeDocument/2006/relationships/image" Target="media/image110.wmf"/><Relationship Id="rId325" Type="http://schemas.openxmlformats.org/officeDocument/2006/relationships/image" Target="media/image306.wmf"/><Relationship Id="rId367" Type="http://schemas.openxmlformats.org/officeDocument/2006/relationships/image" Target="media/image348.wmf"/><Relationship Id="rId171" Type="http://schemas.openxmlformats.org/officeDocument/2006/relationships/image" Target="media/image161.wmf"/><Relationship Id="rId227" Type="http://schemas.openxmlformats.org/officeDocument/2006/relationships/image" Target="media/image211.wmf"/><Relationship Id="rId269" Type="http://schemas.openxmlformats.org/officeDocument/2006/relationships/image" Target="media/image252.wmf"/><Relationship Id="rId434" Type="http://schemas.openxmlformats.org/officeDocument/2006/relationships/image" Target="media/image410.wmf"/><Relationship Id="rId33" Type="http://schemas.openxmlformats.org/officeDocument/2006/relationships/image" Target="media/image25.wmf"/><Relationship Id="rId129" Type="http://schemas.openxmlformats.org/officeDocument/2006/relationships/image" Target="media/image119.wmf"/><Relationship Id="rId280" Type="http://schemas.openxmlformats.org/officeDocument/2006/relationships/image" Target="media/image261.wmf"/><Relationship Id="rId336" Type="http://schemas.openxmlformats.org/officeDocument/2006/relationships/image" Target="media/image317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68.wmf"/><Relationship Id="rId378" Type="http://schemas.openxmlformats.org/officeDocument/2006/relationships/image" Target="media/image358.wmf"/><Relationship Id="rId403" Type="http://schemas.openxmlformats.org/officeDocument/2006/relationships/image" Target="media/image381.wmf"/><Relationship Id="rId6" Type="http://schemas.openxmlformats.org/officeDocument/2006/relationships/footnotes" Target="footnotes.xml"/><Relationship Id="rId238" Type="http://schemas.openxmlformats.org/officeDocument/2006/relationships/image" Target="media/image222.wmf"/><Relationship Id="rId445" Type="http://schemas.openxmlformats.org/officeDocument/2006/relationships/fontTable" Target="fontTable.xml"/><Relationship Id="rId291" Type="http://schemas.openxmlformats.org/officeDocument/2006/relationships/image" Target="media/image272.wmf"/><Relationship Id="rId305" Type="http://schemas.openxmlformats.org/officeDocument/2006/relationships/image" Target="media/image286.wmf"/><Relationship Id="rId347" Type="http://schemas.openxmlformats.org/officeDocument/2006/relationships/image" Target="media/image328.wmf"/><Relationship Id="rId44" Type="http://schemas.openxmlformats.org/officeDocument/2006/relationships/image" Target="media/image36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hyperlink" Target="consultantplus://offline/ref=84901094333609CBE4B4A3984B915F9B888F0749DF7D4008A874022102q6K1M" TargetMode="External"/><Relationship Id="rId193" Type="http://schemas.openxmlformats.org/officeDocument/2006/relationships/image" Target="media/image179.png"/><Relationship Id="rId207" Type="http://schemas.openxmlformats.org/officeDocument/2006/relationships/image" Target="media/image193.wmf"/><Relationship Id="rId249" Type="http://schemas.openxmlformats.org/officeDocument/2006/relationships/image" Target="media/image233.wmf"/><Relationship Id="rId414" Type="http://schemas.openxmlformats.org/officeDocument/2006/relationships/image" Target="media/image392.wmf"/><Relationship Id="rId13" Type="http://schemas.openxmlformats.org/officeDocument/2006/relationships/hyperlink" Target="consultantplus://offline/ref=2E51C53DA9D0DEEA461E3E325BC1C1106D85767A6F5CF74FA9C296C5DE17946FD8E825F67741394712tCL" TargetMode="External"/><Relationship Id="rId109" Type="http://schemas.openxmlformats.org/officeDocument/2006/relationships/image" Target="media/image101.wmf"/><Relationship Id="rId260" Type="http://schemas.openxmlformats.org/officeDocument/2006/relationships/image" Target="media/image243.wmf"/><Relationship Id="rId316" Type="http://schemas.openxmlformats.org/officeDocument/2006/relationships/image" Target="media/image297.wmf"/><Relationship Id="rId55" Type="http://schemas.openxmlformats.org/officeDocument/2006/relationships/image" Target="media/image47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358" Type="http://schemas.openxmlformats.org/officeDocument/2006/relationships/image" Target="media/image339.wmf"/><Relationship Id="rId162" Type="http://schemas.openxmlformats.org/officeDocument/2006/relationships/image" Target="media/image152.wmf"/><Relationship Id="rId218" Type="http://schemas.openxmlformats.org/officeDocument/2006/relationships/image" Target="media/image204.wmf"/><Relationship Id="rId425" Type="http://schemas.openxmlformats.org/officeDocument/2006/relationships/image" Target="media/image403.wmf"/><Relationship Id="rId271" Type="http://schemas.openxmlformats.org/officeDocument/2006/relationships/image" Target="media/image254.wmf"/><Relationship Id="rId24" Type="http://schemas.openxmlformats.org/officeDocument/2006/relationships/image" Target="media/image16.wmf"/><Relationship Id="rId66" Type="http://schemas.openxmlformats.org/officeDocument/2006/relationships/image" Target="media/image58.wmf"/><Relationship Id="rId131" Type="http://schemas.openxmlformats.org/officeDocument/2006/relationships/image" Target="media/image121.wmf"/><Relationship Id="rId327" Type="http://schemas.openxmlformats.org/officeDocument/2006/relationships/image" Target="media/image308.wmf"/><Relationship Id="rId369" Type="http://schemas.openxmlformats.org/officeDocument/2006/relationships/image" Target="media/image350.wmf"/><Relationship Id="rId173" Type="http://schemas.openxmlformats.org/officeDocument/2006/relationships/image" Target="media/image163.wmf"/><Relationship Id="rId229" Type="http://schemas.openxmlformats.org/officeDocument/2006/relationships/image" Target="media/image213.wmf"/><Relationship Id="rId380" Type="http://schemas.openxmlformats.org/officeDocument/2006/relationships/image" Target="media/image360.wmf"/><Relationship Id="rId436" Type="http://schemas.openxmlformats.org/officeDocument/2006/relationships/image" Target="media/image412.png"/><Relationship Id="rId240" Type="http://schemas.openxmlformats.org/officeDocument/2006/relationships/image" Target="media/image224.wmf"/><Relationship Id="rId35" Type="http://schemas.openxmlformats.org/officeDocument/2006/relationships/image" Target="media/image27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63.wmf"/><Relationship Id="rId338" Type="http://schemas.openxmlformats.org/officeDocument/2006/relationships/image" Target="media/image319.wmf"/><Relationship Id="rId8" Type="http://schemas.openxmlformats.org/officeDocument/2006/relationships/image" Target="media/image1.wmf"/><Relationship Id="rId142" Type="http://schemas.openxmlformats.org/officeDocument/2006/relationships/image" Target="media/image132.png"/><Relationship Id="rId184" Type="http://schemas.openxmlformats.org/officeDocument/2006/relationships/image" Target="media/image170.wmf"/><Relationship Id="rId391" Type="http://schemas.openxmlformats.org/officeDocument/2006/relationships/image" Target="media/image369.png"/><Relationship Id="rId405" Type="http://schemas.openxmlformats.org/officeDocument/2006/relationships/image" Target="media/image383.wmf"/><Relationship Id="rId251" Type="http://schemas.openxmlformats.org/officeDocument/2006/relationships/image" Target="media/image235.wmf"/><Relationship Id="rId46" Type="http://schemas.openxmlformats.org/officeDocument/2006/relationships/image" Target="media/image38.wmf"/><Relationship Id="rId293" Type="http://schemas.openxmlformats.org/officeDocument/2006/relationships/image" Target="media/image274.wmf"/><Relationship Id="rId307" Type="http://schemas.openxmlformats.org/officeDocument/2006/relationships/image" Target="media/image288.wmf"/><Relationship Id="rId349" Type="http://schemas.openxmlformats.org/officeDocument/2006/relationships/image" Target="media/image330.wmf"/><Relationship Id="rId88" Type="http://schemas.openxmlformats.org/officeDocument/2006/relationships/image" Target="media/image80.png"/><Relationship Id="rId111" Type="http://schemas.openxmlformats.org/officeDocument/2006/relationships/image" Target="media/image103.wmf"/><Relationship Id="rId153" Type="http://schemas.openxmlformats.org/officeDocument/2006/relationships/image" Target="media/image143.wmf"/><Relationship Id="rId195" Type="http://schemas.openxmlformats.org/officeDocument/2006/relationships/image" Target="media/image181.wmf"/><Relationship Id="rId209" Type="http://schemas.openxmlformats.org/officeDocument/2006/relationships/image" Target="media/image195.wmf"/><Relationship Id="rId360" Type="http://schemas.openxmlformats.org/officeDocument/2006/relationships/image" Target="media/image341.wmf"/><Relationship Id="rId416" Type="http://schemas.openxmlformats.org/officeDocument/2006/relationships/image" Target="media/image394.wmf"/><Relationship Id="rId220" Type="http://schemas.openxmlformats.org/officeDocument/2006/relationships/image" Target="media/image206.wmf"/><Relationship Id="rId15" Type="http://schemas.openxmlformats.org/officeDocument/2006/relationships/image" Target="media/image7.wmf"/><Relationship Id="rId57" Type="http://schemas.openxmlformats.org/officeDocument/2006/relationships/image" Target="media/image49.wmf"/><Relationship Id="rId262" Type="http://schemas.openxmlformats.org/officeDocument/2006/relationships/image" Target="media/image245.wmf"/><Relationship Id="rId318" Type="http://schemas.openxmlformats.org/officeDocument/2006/relationships/image" Target="media/image299.wmf"/><Relationship Id="rId99" Type="http://schemas.openxmlformats.org/officeDocument/2006/relationships/image" Target="media/image91.wmf"/><Relationship Id="rId122" Type="http://schemas.openxmlformats.org/officeDocument/2006/relationships/image" Target="media/image114.wmf"/><Relationship Id="rId164" Type="http://schemas.openxmlformats.org/officeDocument/2006/relationships/image" Target="media/image154.wmf"/><Relationship Id="rId371" Type="http://schemas.openxmlformats.org/officeDocument/2006/relationships/image" Target="media/image352.wmf"/><Relationship Id="rId427" Type="http://schemas.openxmlformats.org/officeDocument/2006/relationships/image" Target="media/image405.wmf"/><Relationship Id="rId26" Type="http://schemas.openxmlformats.org/officeDocument/2006/relationships/image" Target="media/image18.wmf"/><Relationship Id="rId231" Type="http://schemas.openxmlformats.org/officeDocument/2006/relationships/image" Target="media/image215.wmf"/><Relationship Id="rId273" Type="http://schemas.openxmlformats.org/officeDocument/2006/relationships/image" Target="media/image256.wmf"/><Relationship Id="rId329" Type="http://schemas.openxmlformats.org/officeDocument/2006/relationships/image" Target="media/image310.wmf"/><Relationship Id="rId68" Type="http://schemas.openxmlformats.org/officeDocument/2006/relationships/image" Target="media/image60.png"/><Relationship Id="rId133" Type="http://schemas.openxmlformats.org/officeDocument/2006/relationships/image" Target="media/image123.wmf"/><Relationship Id="rId175" Type="http://schemas.openxmlformats.org/officeDocument/2006/relationships/image" Target="media/image165.png"/><Relationship Id="rId340" Type="http://schemas.openxmlformats.org/officeDocument/2006/relationships/image" Target="media/image321.wmf"/><Relationship Id="rId200" Type="http://schemas.openxmlformats.org/officeDocument/2006/relationships/image" Target="media/image186.png"/><Relationship Id="rId382" Type="http://schemas.openxmlformats.org/officeDocument/2006/relationships/image" Target="media/image361.wmf"/><Relationship Id="rId438" Type="http://schemas.openxmlformats.org/officeDocument/2006/relationships/hyperlink" Target="consultantplus://offline/ref=84901094333609CBE4B4A3984B915F9B88860442D2754008A87402210261171D94E198671D50F275q6K7M" TargetMode="External"/><Relationship Id="rId242" Type="http://schemas.openxmlformats.org/officeDocument/2006/relationships/image" Target="media/image226.wmf"/><Relationship Id="rId284" Type="http://schemas.openxmlformats.org/officeDocument/2006/relationships/image" Target="media/image265.wmf"/><Relationship Id="rId37" Type="http://schemas.openxmlformats.org/officeDocument/2006/relationships/image" Target="media/image29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44" Type="http://schemas.openxmlformats.org/officeDocument/2006/relationships/image" Target="media/image134.wmf"/><Relationship Id="rId90" Type="http://schemas.openxmlformats.org/officeDocument/2006/relationships/image" Target="media/image82.wmf"/><Relationship Id="rId186" Type="http://schemas.openxmlformats.org/officeDocument/2006/relationships/image" Target="media/image172.wmf"/><Relationship Id="rId351" Type="http://schemas.openxmlformats.org/officeDocument/2006/relationships/image" Target="media/image332.wmf"/><Relationship Id="rId393" Type="http://schemas.openxmlformats.org/officeDocument/2006/relationships/image" Target="media/image371.wmf"/><Relationship Id="rId407" Type="http://schemas.openxmlformats.org/officeDocument/2006/relationships/image" Target="media/image385.wmf"/><Relationship Id="rId211" Type="http://schemas.openxmlformats.org/officeDocument/2006/relationships/image" Target="media/image197.wmf"/><Relationship Id="rId253" Type="http://schemas.openxmlformats.org/officeDocument/2006/relationships/image" Target="media/image237.wmf"/><Relationship Id="rId295" Type="http://schemas.openxmlformats.org/officeDocument/2006/relationships/image" Target="media/image276.wmf"/><Relationship Id="rId309" Type="http://schemas.openxmlformats.org/officeDocument/2006/relationships/image" Target="media/image290.wmf"/><Relationship Id="rId48" Type="http://schemas.openxmlformats.org/officeDocument/2006/relationships/image" Target="media/image40.wmf"/><Relationship Id="rId113" Type="http://schemas.openxmlformats.org/officeDocument/2006/relationships/image" Target="media/image105.wmf"/><Relationship Id="rId320" Type="http://schemas.openxmlformats.org/officeDocument/2006/relationships/image" Target="media/image301.wmf"/><Relationship Id="rId155" Type="http://schemas.openxmlformats.org/officeDocument/2006/relationships/image" Target="media/image145.wmf"/><Relationship Id="rId197" Type="http://schemas.openxmlformats.org/officeDocument/2006/relationships/image" Target="media/image183.wmf"/><Relationship Id="rId362" Type="http://schemas.openxmlformats.org/officeDocument/2006/relationships/image" Target="media/image343.wmf"/><Relationship Id="rId418" Type="http://schemas.openxmlformats.org/officeDocument/2006/relationships/image" Target="media/image396.wmf"/><Relationship Id="rId222" Type="http://schemas.openxmlformats.org/officeDocument/2006/relationships/image" Target="media/image207.wmf"/><Relationship Id="rId264" Type="http://schemas.openxmlformats.org/officeDocument/2006/relationships/image" Target="media/image247.png"/><Relationship Id="rId17" Type="http://schemas.openxmlformats.org/officeDocument/2006/relationships/image" Target="media/image9.wmf"/><Relationship Id="rId59" Type="http://schemas.openxmlformats.org/officeDocument/2006/relationships/image" Target="media/image51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166" Type="http://schemas.openxmlformats.org/officeDocument/2006/relationships/image" Target="media/image156.wmf"/><Relationship Id="rId331" Type="http://schemas.openxmlformats.org/officeDocument/2006/relationships/image" Target="media/image312.wmf"/><Relationship Id="rId373" Type="http://schemas.openxmlformats.org/officeDocument/2006/relationships/image" Target="media/image353.wmf"/><Relationship Id="rId429" Type="http://schemas.openxmlformats.org/officeDocument/2006/relationships/hyperlink" Target="consultantplus://offline/ref=1E1C6CDD9B2CDCCB33B84D94772793F4047455192D86B24BBCF7D5F47E25AD0BE08E0443A7D43FF2f8S4L" TargetMode="External"/><Relationship Id="rId1" Type="http://schemas.openxmlformats.org/officeDocument/2006/relationships/customXml" Target="../customXml/item1.xml"/><Relationship Id="rId233" Type="http://schemas.openxmlformats.org/officeDocument/2006/relationships/image" Target="media/image217.wmf"/><Relationship Id="rId440" Type="http://schemas.openxmlformats.org/officeDocument/2006/relationships/image" Target="media/image415.png"/><Relationship Id="rId28" Type="http://schemas.openxmlformats.org/officeDocument/2006/relationships/image" Target="media/image20.wmf"/><Relationship Id="rId275" Type="http://schemas.openxmlformats.org/officeDocument/2006/relationships/image" Target="media/image258.wmf"/><Relationship Id="rId300" Type="http://schemas.openxmlformats.org/officeDocument/2006/relationships/image" Target="media/image281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77" Type="http://schemas.openxmlformats.org/officeDocument/2006/relationships/hyperlink" Target="consultantplus://offline/ref=84901094333609CBE4B4A3984B915F9B88860341D8714008A87402210261171D94E198671D50F074q6K7M" TargetMode="External"/><Relationship Id="rId342" Type="http://schemas.openxmlformats.org/officeDocument/2006/relationships/image" Target="media/image323.wmf"/><Relationship Id="rId384" Type="http://schemas.openxmlformats.org/officeDocument/2006/relationships/image" Target="media/image363.wmf"/><Relationship Id="rId202" Type="http://schemas.openxmlformats.org/officeDocument/2006/relationships/image" Target="media/image188.png"/><Relationship Id="rId244" Type="http://schemas.openxmlformats.org/officeDocument/2006/relationships/image" Target="media/image2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4173-3FFB-4FEE-9D68-C75E22FB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49</Pages>
  <Words>11702</Words>
  <Characters>66704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14</cp:revision>
  <cp:lastPrinted>2025-06-03T11:28:00Z</cp:lastPrinted>
  <dcterms:created xsi:type="dcterms:W3CDTF">2016-05-31T13:59:00Z</dcterms:created>
  <dcterms:modified xsi:type="dcterms:W3CDTF">2025-06-03T11:52:00Z</dcterms:modified>
</cp:coreProperties>
</file>