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76" w:type="dxa"/>
        <w:tblLook w:val="04A0"/>
      </w:tblPr>
      <w:tblGrid>
        <w:gridCol w:w="272"/>
        <w:gridCol w:w="12"/>
        <w:gridCol w:w="7797"/>
        <w:gridCol w:w="567"/>
        <w:gridCol w:w="605"/>
        <w:gridCol w:w="1947"/>
        <w:gridCol w:w="706"/>
        <w:gridCol w:w="1317"/>
        <w:gridCol w:w="1276"/>
        <w:gridCol w:w="198"/>
        <w:gridCol w:w="567"/>
        <w:gridCol w:w="329"/>
      </w:tblGrid>
      <w:tr w:rsidR="00252172" w:rsidRPr="003D4CF0" w:rsidTr="001F5902">
        <w:trPr>
          <w:gridBefore w:val="2"/>
          <w:gridAfter w:val="2"/>
          <w:wBefore w:w="284" w:type="dxa"/>
          <w:wAfter w:w="896" w:type="dxa"/>
          <w:trHeight w:val="144"/>
        </w:trPr>
        <w:tc>
          <w:tcPr>
            <w:tcW w:w="14413" w:type="dxa"/>
            <w:gridSpan w:val="8"/>
            <w:noWrap/>
            <w:hideMark/>
          </w:tcPr>
          <w:p w:rsidR="00252172" w:rsidRPr="003D4CF0" w:rsidRDefault="00252172" w:rsidP="00580FD2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172" w:rsidTr="001F5902">
        <w:tblPrEx>
          <w:tblCellMar>
            <w:left w:w="0" w:type="dxa"/>
            <w:right w:w="0" w:type="dxa"/>
          </w:tblCellMar>
        </w:tblPrEx>
        <w:trPr>
          <w:gridAfter w:val="1"/>
          <w:wAfter w:w="329" w:type="dxa"/>
          <w:trHeight w:val="2947"/>
        </w:trPr>
        <w:tc>
          <w:tcPr>
            <w:tcW w:w="15264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580FD2" w:rsidRDefault="00580FD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0FD2" w:rsidRDefault="00580FD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252172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D4CF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2172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252172" w:rsidRPr="005A2D6D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201</w:t>
            </w:r>
            <w:r w:rsidR="00100C3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252172" w:rsidRDefault="00100C32" w:rsidP="00580FD2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</w:t>
            </w:r>
            <w:r w:rsidR="00252172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25217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252172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252172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80FD2" w:rsidRDefault="00580FD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2172" w:rsidRPr="0025217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172">
              <w:rPr>
                <w:rFonts w:ascii="Times New Roman" w:hAnsi="Times New Roman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580FD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52172">
              <w:rPr>
                <w:rFonts w:ascii="Times New Roman" w:hAnsi="Times New Roman"/>
                <w:sz w:val="28"/>
                <w:szCs w:val="28"/>
              </w:rPr>
              <w:t>(</w:t>
            </w:r>
            <w:r w:rsidR="00580FD2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252172">
              <w:rPr>
                <w:rFonts w:ascii="Times New Roman" w:hAnsi="Times New Roman"/>
                <w:sz w:val="28"/>
                <w:szCs w:val="28"/>
              </w:rPr>
              <w:t xml:space="preserve">ным программам </w:t>
            </w:r>
            <w:r w:rsidR="00580FD2">
              <w:rPr>
                <w:rFonts w:ascii="Times New Roman" w:hAnsi="Times New Roman"/>
                <w:sz w:val="28"/>
                <w:szCs w:val="28"/>
              </w:rPr>
              <w:t>Кутейниковского сельского поселения</w:t>
            </w:r>
            <w:r w:rsidRPr="0025217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25217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252172">
              <w:rPr>
                <w:rFonts w:ascii="Times New Roman" w:hAnsi="Times New Roman"/>
                <w:sz w:val="28"/>
                <w:szCs w:val="28"/>
              </w:rPr>
              <w:t xml:space="preserve"> направлениям </w:t>
            </w:r>
            <w:proofErr w:type="gramEnd"/>
          </w:p>
          <w:p w:rsidR="00580FD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172">
              <w:rPr>
                <w:rFonts w:ascii="Times New Roman" w:hAnsi="Times New Roman"/>
                <w:sz w:val="28"/>
                <w:szCs w:val="28"/>
              </w:rPr>
              <w:t xml:space="preserve">деятельности), группам и подгруппам </w:t>
            </w:r>
            <w:proofErr w:type="gramStart"/>
            <w:r w:rsidRPr="00252172">
              <w:rPr>
                <w:rFonts w:ascii="Times New Roman" w:hAnsi="Times New Roman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2521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2172" w:rsidRPr="00580FD2" w:rsidRDefault="00252172" w:rsidP="00100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172">
              <w:rPr>
                <w:rFonts w:ascii="Times New Roman" w:hAnsi="Times New Roman"/>
                <w:color w:val="000000"/>
                <w:sz w:val="28"/>
                <w:szCs w:val="28"/>
              </w:rPr>
              <w:t>на 201</w:t>
            </w:r>
            <w:r w:rsidR="00100C32">
              <w:rPr>
                <w:rFonts w:ascii="Times New Roman" w:hAnsi="Times New Roman"/>
                <w:color w:val="000000"/>
                <w:sz w:val="28"/>
                <w:szCs w:val="28"/>
              </w:rPr>
              <w:t>9 год и на плановый период 2020</w:t>
            </w:r>
            <w:r w:rsidRPr="002521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00C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2521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252172" w:rsidTr="001F5902">
        <w:tblPrEx>
          <w:tblCellMar>
            <w:left w:w="0" w:type="dxa"/>
            <w:right w:w="0" w:type="dxa"/>
          </w:tblCellMar>
        </w:tblPrEx>
        <w:trPr>
          <w:gridAfter w:val="1"/>
          <w:wAfter w:w="329" w:type="dxa"/>
          <w:trHeight w:val="319"/>
        </w:trPr>
        <w:tc>
          <w:tcPr>
            <w:tcW w:w="15264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252172" w:rsidRDefault="00252172" w:rsidP="00580FD2">
            <w:pPr>
              <w:tabs>
                <w:tab w:val="left" w:pos="14846"/>
              </w:tabs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EB60E4" w:rsidRPr="00EB60E4" w:rsidTr="001F5902">
        <w:trPr>
          <w:gridBefore w:val="1"/>
          <w:wBefore w:w="272" w:type="dxa"/>
          <w:trHeight w:val="322"/>
        </w:trPr>
        <w:tc>
          <w:tcPr>
            <w:tcW w:w="7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290271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EB60E4"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E2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E2" w:rsidRPr="001F5902" w:rsidRDefault="00100C32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EB60E4"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B60E4" w:rsidRPr="00EB60E4" w:rsidTr="001F5902">
        <w:trPr>
          <w:gridBefore w:val="1"/>
          <w:wBefore w:w="272" w:type="dxa"/>
          <w:trHeight w:val="322"/>
        </w:trPr>
        <w:tc>
          <w:tcPr>
            <w:tcW w:w="7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B60E4" w:rsidRPr="00EB60E4" w:rsidTr="001F5902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14057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57" w:rsidRPr="00404A09" w:rsidRDefault="00D14057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57" w:rsidRPr="00404A09" w:rsidRDefault="00D1405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57" w:rsidRPr="00404A09" w:rsidRDefault="00D1405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57" w:rsidRPr="00404A09" w:rsidRDefault="00D1405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57" w:rsidRPr="00404A09" w:rsidRDefault="00D1405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057" w:rsidRPr="00404A09" w:rsidRDefault="00D14057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057" w:rsidRPr="00127FA8" w:rsidRDefault="00D1405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47F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4 379.5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057" w:rsidRPr="00127FA8" w:rsidRDefault="00D1405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BC01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4 854.0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Кутейниковского сельского поселения в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483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диспансеризации муниципальных служащих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D0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032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00C32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 w:rsidR="00100C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373028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28" w:rsidRPr="00404A09" w:rsidRDefault="008A78CF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28" w:rsidRPr="00404A09" w:rsidRDefault="0037302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8A78CF" w:rsidRPr="00404A09" w:rsidTr="008A78CF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8CF" w:rsidRPr="00B62031" w:rsidRDefault="008A78CF" w:rsidP="0070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выборов в Собрание депутатов Кутейниковского сельского поселения по иным </w:t>
            </w:r>
            <w:proofErr w:type="spellStart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Pr="00B62031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Pr="00B62031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Pr="00B62031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99 9 00 26270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78CF" w:rsidRPr="00B62031" w:rsidRDefault="008A78CF" w:rsidP="008A7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031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231.8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22321" w:rsidP="00E2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D14057" w:rsidRDefault="00D14057" w:rsidP="00D1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277</w:t>
            </w:r>
            <w:r w:rsidR="00404A09"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D14057" w:rsidRDefault="00D14057" w:rsidP="00D1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496</w:t>
            </w:r>
            <w:r w:rsidR="00404A09"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D140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8A78CF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"Противодействие коррупции в Кутейниковском сельском поселении"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02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CF" w:rsidRPr="00404A09" w:rsidRDefault="008A78CF" w:rsidP="008A7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8A78CF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8C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</w:t>
            </w:r>
            <w:r w:rsidRPr="008A7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8A78CF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экстремизма, гармонизация межнациональных </w:t>
            </w:r>
            <w:r w:rsidRPr="008A78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</w:t>
            </w:r>
            <w:r w:rsidR="008A78CF" w:rsidRPr="008A7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Противодействие злоупотреблению наркотиками и их незаконному обороту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муниципальной программы Кутейниковского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02 3 00 26050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232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Расходы на информационное обеспечение</w:t>
            </w:r>
            <w:r w:rsidRPr="00E2232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 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подпрограммы «</w:t>
            </w:r>
            <w:r w:rsidRPr="00E2232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 в Кутейниковском сельском поселении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муниципальной программы Кутейниковского сельского поселения «Экономическое развитие и инновационная экономика»</w:t>
            </w:r>
            <w:r w:rsidRPr="00E223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E2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06 2 00 26300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актов, </w:t>
            </w:r>
            <w:r w:rsidRPr="00E2232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проектов правовых актов 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Кутейниковского сельского поселения, Собрания депутатов</w:t>
            </w:r>
            <w:r w:rsidRPr="00E2232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Кутейниковского сельского поселения и иных информационных материалов 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 </w:t>
            </w:r>
            <w:r w:rsidRPr="00E223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E2232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Содействие развитию институтов и инициатив гражданского общества в Кутейниковском сельском поселении</w:t>
            </w:r>
            <w:r w:rsidRPr="00E223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</w:t>
            </w:r>
            <w:r w:rsidRPr="00E223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E22321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 и информационное общество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 (Иные закупки товаров, работ и услуг для обеспечения 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07 2 00 26130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E22321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2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Кутейниковского сельского поселения в рамках подпрограммы «Управление муниципальным имуществом» муниципальной программы Кутейниковского сельского поселения «</w:t>
            </w:r>
            <w:r w:rsidRPr="00E22321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Управление муниципальным имуществом</w:t>
            </w:r>
            <w:r w:rsidR="00404A09" w:rsidRPr="00E223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99 9 00 26280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</w:tr>
      <w:tr w:rsidR="008A7AC7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proofErr w:type="spellStart"/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A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215.7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C7" w:rsidRPr="008A7AC7" w:rsidRDefault="008A7AC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7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434.7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82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231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198.5</w:t>
            </w:r>
          </w:p>
        </w:tc>
      </w:tr>
      <w:tr w:rsidR="008231E3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1E3" w:rsidRPr="00404A09" w:rsidRDefault="008231E3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1E3" w:rsidRPr="00404A09" w:rsidRDefault="008231E3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1E3" w:rsidRPr="00404A09" w:rsidRDefault="008231E3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198.5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197.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1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B17C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содержанию резервных источников электроснабжения в рамках подпрограммы "Защита от 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03 2 00 26200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ных объектах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03 3 00 26050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E0A54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E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</w:tr>
      <w:tr w:rsidR="00315537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37" w:rsidRPr="00404A09" w:rsidRDefault="00315537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37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37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37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37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37" w:rsidRPr="00404A09" w:rsidRDefault="0031553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37" w:rsidRPr="00404A09" w:rsidRDefault="0031553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37" w:rsidRPr="00404A09" w:rsidRDefault="00315537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537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землеустроительных работ, оформление межевых планов и постановка на кадастровый учет земельных участков</w:t>
            </w:r>
            <w:r w:rsidRPr="0031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«Землеустройство» муниципальной программы Кутейниковского сельского поселения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15537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Управление муниципальным имуществом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31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</w:t>
            </w:r>
            <w:r w:rsid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31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31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315537" w:rsidP="0031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15.3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315537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</w:t>
            </w:r>
            <w:r w:rsidRPr="0031553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Кутейниковского сельского поселения</w:t>
            </w:r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, в рамках подпрограммы </w:t>
            </w:r>
            <w:r w:rsidRP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15537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жилищного хозяйства Кутейниковского сельского поселения</w:t>
            </w:r>
            <w:r w:rsidRPr="003155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  <w:r w:rsidRPr="003155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Кутейниковского сельского поселения</w:t>
            </w:r>
            <w:r w:rsidR="00404A09" w:rsidRPr="003155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"Обеспечение качественными жилищно-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01 1 00 26260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8.3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3A7E1E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A7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сопровождение программного обеспечения 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sz w:val="28"/>
                <w:szCs w:val="28"/>
              </w:rPr>
              <w:t>Информационно-аналитическая база данных жилищно-коммунального хозяйства Ростовской области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sz w:val="28"/>
                <w:szCs w:val="28"/>
              </w:rPr>
              <w:t>, в рамках подпрограммы</w:t>
            </w:r>
            <w:r w:rsidRPr="003A7E1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3A7E1E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жилищного хозяйства Кутейниковского сельского поселения</w:t>
            </w:r>
            <w:r w:rsidR="00404A09" w:rsidRPr="003A7E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01 1 00 99990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C4156C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C4156C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C4156C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благоустройству территории в рамках подпрограммы "Благоустройство территории Кутейниковского сельского поселения" муниципальной программы Кутейниковского сельского поселения "Обеспечение качественными жилищно-коммунальными услугами населения Кутейниковского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01 </w:t>
            </w:r>
            <w:r w:rsidR="00C415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C4156C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C4156C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C41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C415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C415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E6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E6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E6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в сфере обращения с твердыми бытовыми отходами в рамках подпрограммы </w:t>
            </w:r>
            <w:r w:rsidRPr="00E621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E621D8" w:rsidRPr="00E621D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комплексной системы </w:t>
            </w:r>
            <w:r w:rsidR="00E621D8" w:rsidRPr="00E621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отходами и вторичными материальными ресурсами на территории Кутейниковского сельского поселения</w:t>
            </w:r>
            <w:r w:rsidRPr="00E621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05 2 00 26100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E621D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Кутейниковского сельского поселения" муниципальной программы Кутейниковского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09 1 00 26140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BB575C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BB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BB57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5F58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5F58F5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F5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реализацию мероприятий по</w:t>
            </w:r>
            <w:r w:rsidRPr="005F58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формированию современной городской среды в части </w:t>
            </w:r>
            <w:r w:rsidRPr="005F5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б</w:t>
            </w:r>
            <w:r w:rsidRPr="005F58F5">
              <w:rPr>
                <w:rStyle w:val="FontStyle60"/>
                <w:sz w:val="28"/>
                <w:szCs w:val="28"/>
              </w:rPr>
              <w:t>лагоустройства общественных территорий</w:t>
            </w:r>
            <w:r w:rsidRPr="005F5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 рамках </w:t>
            </w:r>
            <w:r w:rsidRPr="005F58F5">
              <w:rPr>
                <w:rFonts w:ascii="Times New Roman" w:hAnsi="Times New Roman" w:cs="Times New Roman"/>
                <w:sz w:val="28"/>
                <w:szCs w:val="28"/>
              </w:rPr>
              <w:t>подпрограммы «</w:t>
            </w:r>
            <w:r w:rsidRPr="005F58F5">
              <w:rPr>
                <w:rStyle w:val="FontStyle60"/>
                <w:sz w:val="28"/>
                <w:szCs w:val="28"/>
              </w:rPr>
              <w:t>Благоустройство общественных территорий</w:t>
            </w:r>
            <w:r w:rsidRPr="005F58F5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Кутейниковского сельского поселения «Формирование современной городской среды на территории Кутейниковского сельского поселения </w:t>
            </w:r>
            <w:proofErr w:type="spellStart"/>
            <w:r w:rsidRPr="005F58F5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5F58F5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Ростовской области на 2018-2022 годы»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8F5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8F5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11 1 00 26320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8F5" w:rsidRPr="00404A09" w:rsidRDefault="005F58F5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A10F8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EF2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</w:t>
            </w:r>
            <w:r w:rsidR="00EF2B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муниципальной службы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муниципальной службы</w:t>
            </w:r>
            <w:r w:rsidR="00EF2B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информационное общество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07 1 00 26120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.6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6 089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.6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0.0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Кутейниковского сельского поселения в рамках 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подпрограммы "Развитие культуры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культуры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спорта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2 84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 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934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капитальный ремонт памятников в рамках подпрограммы "Развитие культуры в Кутейниковском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сельском поселении" муниципальной программы Кутейниковского сельского поселения "Развитие культуры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спорта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408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161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культуры в Кутейниковском сельском поселении» муниципальной программы Кутейниковского сельского поселения «Развитие культуры» 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муниципальной программы Кутейниковского сельского поселения «Развитие культуры</w:t>
            </w:r>
            <w:r w:rsidR="00161F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спорта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161F5C" w:rsidP="0016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787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A1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  <w:r w:rsidR="00A16B8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A1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  <w:r w:rsidR="00A16B8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3E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E2C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04A09" w:rsidRPr="00404A09" w:rsidTr="00404A09">
        <w:trPr>
          <w:gridBefore w:val="1"/>
          <w:wBefore w:w="272" w:type="dxa"/>
          <w:trHeight w:val="366"/>
        </w:trPr>
        <w:tc>
          <w:tcPr>
            <w:tcW w:w="7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A1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"Развитие </w:t>
            </w:r>
            <w:r w:rsidR="00A16B8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физической культуры и массового спорта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 муниципальной программы Кутейниковского сельского поселения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B2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B25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25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00 26110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09" w:rsidRPr="00404A09" w:rsidRDefault="00404A09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404A09" w:rsidP="00A1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  <w:r w:rsidR="00A16B8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A16B80" w:rsidP="0040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09" w:rsidRPr="00404A09" w:rsidRDefault="00A16B80" w:rsidP="00A1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404A09" w:rsidRPr="00404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EB60E4" w:rsidRPr="00EB60E4" w:rsidRDefault="00EB60E4" w:rsidP="00290271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p w:rsidR="003E2C4C" w:rsidRPr="000F39B7" w:rsidRDefault="003E2C4C" w:rsidP="003E2C4C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3E2C4C" w:rsidRPr="00AD601E" w:rsidRDefault="003E2C4C" w:rsidP="003E2C4C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580FD2" w:rsidRPr="00580FD2" w:rsidRDefault="00580FD2" w:rsidP="00290271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sectPr w:rsidR="00580FD2" w:rsidRPr="00580FD2" w:rsidSect="00290271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172"/>
    <w:rsid w:val="00100C32"/>
    <w:rsid w:val="00127FA8"/>
    <w:rsid w:val="00161F5C"/>
    <w:rsid w:val="001A10F8"/>
    <w:rsid w:val="001F5902"/>
    <w:rsid w:val="00252172"/>
    <w:rsid w:val="00290271"/>
    <w:rsid w:val="00315537"/>
    <w:rsid w:val="003503CE"/>
    <w:rsid w:val="00373028"/>
    <w:rsid w:val="003A7E1E"/>
    <w:rsid w:val="003E0A54"/>
    <w:rsid w:val="003E2C4C"/>
    <w:rsid w:val="00404A09"/>
    <w:rsid w:val="00580FD2"/>
    <w:rsid w:val="005F58F5"/>
    <w:rsid w:val="006350E2"/>
    <w:rsid w:val="006B5F66"/>
    <w:rsid w:val="0070379D"/>
    <w:rsid w:val="008231E3"/>
    <w:rsid w:val="008A78CF"/>
    <w:rsid w:val="008A7AC7"/>
    <w:rsid w:val="008D5C57"/>
    <w:rsid w:val="009A1F0C"/>
    <w:rsid w:val="00A16B80"/>
    <w:rsid w:val="00AF25F3"/>
    <w:rsid w:val="00B17CD3"/>
    <w:rsid w:val="00B248AB"/>
    <w:rsid w:val="00B25FA6"/>
    <w:rsid w:val="00BB575C"/>
    <w:rsid w:val="00C37257"/>
    <w:rsid w:val="00C4156C"/>
    <w:rsid w:val="00D0321D"/>
    <w:rsid w:val="00D14057"/>
    <w:rsid w:val="00E22321"/>
    <w:rsid w:val="00E621D8"/>
    <w:rsid w:val="00EA6176"/>
    <w:rsid w:val="00EB60E4"/>
    <w:rsid w:val="00ED2E82"/>
    <w:rsid w:val="00EF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1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04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A09"/>
    <w:rPr>
      <w:rFonts w:ascii="Tahoma" w:hAnsi="Tahoma" w:cs="Tahoma"/>
      <w:sz w:val="16"/>
      <w:szCs w:val="16"/>
    </w:rPr>
  </w:style>
  <w:style w:type="character" w:customStyle="1" w:styleId="FontStyle60">
    <w:name w:val="Font Style60"/>
    <w:rsid w:val="005F58F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2017-12-26T08:52:00Z</cp:lastPrinted>
  <dcterms:created xsi:type="dcterms:W3CDTF">2017-11-17T12:04:00Z</dcterms:created>
  <dcterms:modified xsi:type="dcterms:W3CDTF">2018-12-05T07:55:00Z</dcterms:modified>
</cp:coreProperties>
</file>