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1" w:type="dxa"/>
        <w:tblInd w:w="108" w:type="dxa"/>
        <w:tblLook w:val="04A0"/>
      </w:tblPr>
      <w:tblGrid>
        <w:gridCol w:w="14601"/>
      </w:tblGrid>
      <w:tr w:rsidR="003D4CF0" w:rsidRPr="003D4CF0" w:rsidTr="005A2D6D">
        <w:trPr>
          <w:trHeight w:val="375"/>
        </w:trPr>
        <w:tc>
          <w:tcPr>
            <w:tcW w:w="14601" w:type="dxa"/>
            <w:noWrap/>
            <w:hideMark/>
          </w:tcPr>
          <w:p w:rsidR="003D4CF0" w:rsidRPr="003D4CF0" w:rsidRDefault="003D4CF0" w:rsidP="005A2D6D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250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D4CF0" w:rsidRPr="003D4CF0" w:rsidTr="005A2D6D">
        <w:trPr>
          <w:trHeight w:val="375"/>
        </w:trPr>
        <w:tc>
          <w:tcPr>
            <w:tcW w:w="14601" w:type="dxa"/>
            <w:noWrap/>
            <w:hideMark/>
          </w:tcPr>
          <w:p w:rsidR="003D4CF0" w:rsidRPr="003D4CF0" w:rsidRDefault="003D4CF0" w:rsidP="005A2D6D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CF0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</w:tc>
      </w:tr>
      <w:tr w:rsidR="003D4CF0" w:rsidRPr="003D4CF0" w:rsidTr="005A2D6D">
        <w:trPr>
          <w:trHeight w:val="375"/>
        </w:trPr>
        <w:tc>
          <w:tcPr>
            <w:tcW w:w="14601" w:type="dxa"/>
            <w:noWrap/>
            <w:hideMark/>
          </w:tcPr>
          <w:p w:rsidR="005A2D6D" w:rsidRDefault="003D4CF0" w:rsidP="005A2D6D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«О бюджете Кутейниковского сельского </w:t>
            </w:r>
          </w:p>
          <w:p w:rsidR="005A2D6D" w:rsidRDefault="003D4CF0" w:rsidP="005A2D6D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D4CF0">
              <w:rPr>
                <w:rFonts w:ascii="Times New Roman" w:hAnsi="Times New Roman"/>
                <w:sz w:val="28"/>
                <w:szCs w:val="28"/>
              </w:rPr>
              <w:t xml:space="preserve">поселения Зимовниковского района </w:t>
            </w:r>
          </w:p>
          <w:p w:rsidR="001544CA" w:rsidRPr="005A2D6D" w:rsidRDefault="005A2D6D" w:rsidP="005A2D6D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371545">
              <w:rPr>
                <w:rFonts w:ascii="Times New Roman" w:hAnsi="Times New Roman"/>
                <w:snapToGrid w:val="0"/>
                <w:sz w:val="28"/>
                <w:szCs w:val="28"/>
              </w:rPr>
              <w:t>2020</w:t>
            </w:r>
            <w:r w:rsidR="001544CA" w:rsidRPr="001E31E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</w:t>
            </w:r>
          </w:p>
          <w:p w:rsidR="003D4CF0" w:rsidRDefault="00E62198" w:rsidP="005A2D6D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период 202</w:t>
            </w:r>
            <w:r w:rsidR="0037154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  <w:r w:rsidR="001544CA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5A2D6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37154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544CA" w:rsidRPr="001E31E1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годов</w:t>
            </w:r>
            <w:r w:rsidR="003D4CF0" w:rsidRPr="003D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A2D6D" w:rsidRPr="003D4CF0" w:rsidRDefault="005A2D6D" w:rsidP="005A2D6D">
            <w:pPr>
              <w:spacing w:after="0" w:line="240" w:lineRule="auto"/>
              <w:ind w:firstLine="4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33D3D" w:rsidRDefault="003D4CF0" w:rsidP="005A2D6D">
      <w:pPr>
        <w:pStyle w:val="a3"/>
        <w:ind w:left="1276"/>
        <w:jc w:val="center"/>
        <w:rPr>
          <w:rFonts w:ascii="Times New Roman" w:hAnsi="Times New Roman"/>
          <w:sz w:val="28"/>
          <w:szCs w:val="28"/>
        </w:rPr>
      </w:pPr>
      <w:r w:rsidRPr="003D4CF0">
        <w:rPr>
          <w:rFonts w:ascii="Times New Roman" w:hAnsi="Times New Roman"/>
          <w:sz w:val="28"/>
          <w:szCs w:val="28"/>
        </w:rPr>
        <w:t xml:space="preserve">Объем поступлений доходов </w:t>
      </w:r>
      <w:r>
        <w:rPr>
          <w:rFonts w:ascii="Times New Roman" w:hAnsi="Times New Roman"/>
          <w:sz w:val="28"/>
          <w:szCs w:val="28"/>
        </w:rPr>
        <w:t>ме</w:t>
      </w:r>
      <w:r w:rsidRPr="003D4CF0">
        <w:rPr>
          <w:rFonts w:ascii="Times New Roman" w:hAnsi="Times New Roman"/>
          <w:sz w:val="28"/>
          <w:szCs w:val="28"/>
        </w:rPr>
        <w:t xml:space="preserve">стного бюджета </w:t>
      </w:r>
    </w:p>
    <w:p w:rsidR="003D4CF0" w:rsidRDefault="00371545" w:rsidP="005A2D6D">
      <w:pPr>
        <w:pStyle w:val="a3"/>
        <w:ind w:left="1276"/>
        <w:jc w:val="center"/>
        <w:rPr>
          <w:rFonts w:ascii="Times New Roman" w:eastAsia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3D4CF0" w:rsidRPr="003D4CF0">
        <w:rPr>
          <w:rFonts w:ascii="Times New Roman" w:hAnsi="Times New Roman"/>
          <w:sz w:val="28"/>
          <w:szCs w:val="28"/>
        </w:rPr>
        <w:t xml:space="preserve"> год</w:t>
      </w:r>
      <w:r w:rsidR="005A2D6D" w:rsidRPr="005A2D6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5A2D6D"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A2D6D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E62198">
        <w:rPr>
          <w:rFonts w:ascii="Times New Roman" w:eastAsia="Times New Roman" w:hAnsi="Times New Roman"/>
          <w:snapToGrid w:val="0"/>
          <w:sz w:val="28"/>
          <w:szCs w:val="28"/>
        </w:rPr>
        <w:t>период 202</w:t>
      </w:r>
      <w:r>
        <w:rPr>
          <w:rFonts w:ascii="Times New Roman" w:eastAsia="Times New Roman" w:hAnsi="Times New Roman"/>
          <w:snapToGrid w:val="0"/>
          <w:sz w:val="28"/>
          <w:szCs w:val="28"/>
        </w:rPr>
        <w:t>1</w:t>
      </w:r>
      <w:r w:rsidR="005A2D6D"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 и 20</w:t>
      </w:r>
      <w:r w:rsidR="005A2D6D">
        <w:rPr>
          <w:rFonts w:ascii="Times New Roman" w:eastAsia="Times New Roman" w:hAnsi="Times New Roman"/>
          <w:snapToGrid w:val="0"/>
          <w:sz w:val="28"/>
          <w:szCs w:val="28"/>
        </w:rPr>
        <w:t>2</w:t>
      </w:r>
      <w:r>
        <w:rPr>
          <w:rFonts w:ascii="Times New Roman" w:eastAsia="Times New Roman" w:hAnsi="Times New Roman"/>
          <w:snapToGrid w:val="0"/>
          <w:sz w:val="28"/>
          <w:szCs w:val="28"/>
        </w:rPr>
        <w:t>2</w:t>
      </w:r>
      <w:r w:rsidR="005A2D6D" w:rsidRPr="001E31E1">
        <w:rPr>
          <w:rFonts w:ascii="Times New Roman" w:eastAsia="Times New Roman" w:hAnsi="Times New Roman"/>
          <w:snapToGrid w:val="0"/>
          <w:sz w:val="28"/>
          <w:szCs w:val="28"/>
        </w:rPr>
        <w:t xml:space="preserve"> годов</w:t>
      </w:r>
    </w:p>
    <w:p w:rsidR="00333D3D" w:rsidRDefault="006A1094" w:rsidP="006A109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</w:t>
      </w:r>
      <w:r w:rsidR="00333D3D" w:rsidRPr="00333D3D">
        <w:rPr>
          <w:rFonts w:ascii="Times New Roman" w:eastAsia="Calibri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4754" w:type="dxa"/>
        <w:tblInd w:w="96" w:type="dxa"/>
        <w:tblLook w:val="04A0"/>
      </w:tblPr>
      <w:tblGrid>
        <w:gridCol w:w="2989"/>
        <w:gridCol w:w="6379"/>
        <w:gridCol w:w="1842"/>
        <w:gridCol w:w="1843"/>
        <w:gridCol w:w="1701"/>
      </w:tblGrid>
      <w:tr w:rsidR="00E62198" w:rsidRPr="00E62198" w:rsidTr="00297E5F">
        <w:trPr>
          <w:trHeight w:val="447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E62198" w:rsidRDefault="00E62198" w:rsidP="002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621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297E5F" w:rsidRDefault="00371545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2020</w:t>
            </w:r>
          </w:p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297E5F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3715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98" w:rsidRPr="00297E5F" w:rsidRDefault="00371545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2022</w:t>
            </w:r>
          </w:p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7E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E62198" w:rsidRPr="00E62198" w:rsidTr="00297E5F">
        <w:trPr>
          <w:trHeight w:val="447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62198" w:rsidRPr="00E62198" w:rsidTr="00297E5F">
        <w:trPr>
          <w:trHeight w:val="322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62198" w:rsidRPr="00E62198" w:rsidTr="00297E5F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198" w:rsidRPr="00E62198" w:rsidRDefault="00E62198" w:rsidP="00E62198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E62198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5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7 562.3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7 643.0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7 726.9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6 315.7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6 396.0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6 479.5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1 179.6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1 224.8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1 273.0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1 179.6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1 224.8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1 273.0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1 179.6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1 224.8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1 273.0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2 771.7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2 771.7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2 771.7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2 771.7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2 771.7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2 771.7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2 771.7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2 771.7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2 771.7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lastRenderedPageBreak/>
              <w:t xml:space="preserve">1 06 00000 00 0000 000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2 351.4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2 386.0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2 420.8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148.7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183.3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218.1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148.7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183.3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218.1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2 202.7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2 202.7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2 202.7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182.1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182.1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182.1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182.1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2 020.6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2 020.6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2 020.6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2 020.6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2 020.6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2 020.6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13.0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14.0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13.0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14.0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13.0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14.0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1 246.6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1 247.0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1 247.4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</w:t>
            </w: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lastRenderedPageBreak/>
              <w:t>1 233.1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1 233.1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1 233.1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1 233.1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1 233.1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1 233.1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749.0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749.0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749.0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749.0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749.0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749.0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484.1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484.1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484.1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484.1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484.1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484.1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lastRenderedPageBreak/>
              <w:t xml:space="preserve">1 13 02060 00 0000 130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1 13 02065 10 0000 130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2.8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10.7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11.5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10.7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11.5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10.7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11.5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3 443.6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1 715.4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1 350.9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3 443.6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1 715.4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1 350.9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3 235.4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1 500.8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1 350.7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3 235.4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1 500.8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1 350.7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3 235.4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1 500.8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1 350.7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208.2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214.6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0.2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0.2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lastRenderedPageBreak/>
              <w:t>0.2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0.2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208.0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214.4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0.0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208.0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214.4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0.0</w:t>
            </w:r>
          </w:p>
        </w:tc>
      </w:tr>
      <w:tr w:rsidR="004C467D" w:rsidRPr="004C467D" w:rsidTr="004C467D">
        <w:trPr>
          <w:trHeight w:val="372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11 005.9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9 358.4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67D" w:rsidRPr="004C467D" w:rsidRDefault="004C467D" w:rsidP="004C467D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  <w:r w:rsidRPr="004C467D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  <w:t>9 077.8</w:t>
            </w:r>
          </w:p>
        </w:tc>
      </w:tr>
    </w:tbl>
    <w:p w:rsidR="00E62198" w:rsidRDefault="00E62198" w:rsidP="00333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2198" w:rsidRPr="00333D3D" w:rsidRDefault="00E62198" w:rsidP="00333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1094" w:rsidRPr="000F39B7" w:rsidRDefault="006A1094" w:rsidP="006A1094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</w:p>
    <w:p w:rsidR="006A1094" w:rsidRPr="00AD601E" w:rsidRDefault="006A1094" w:rsidP="006A1094">
      <w:pPr>
        <w:spacing w:after="0" w:line="240" w:lineRule="auto"/>
        <w:ind w:firstLine="40"/>
        <w:jc w:val="both"/>
        <w:rPr>
          <w:rFonts w:ascii="Times New Roman" w:hAnsi="Times New Roman" w:cs="Times New Roman"/>
          <w:sz w:val="28"/>
          <w:szCs w:val="28"/>
        </w:rPr>
      </w:pPr>
      <w:r w:rsidRPr="000F39B7">
        <w:rPr>
          <w:rFonts w:ascii="Times New Roman" w:hAnsi="Times New Roman" w:cs="Times New Roman"/>
          <w:sz w:val="28"/>
          <w:szCs w:val="28"/>
        </w:rPr>
        <w:t xml:space="preserve">Кутейниковского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F39B7">
        <w:rPr>
          <w:rFonts w:ascii="Times New Roman" w:hAnsi="Times New Roman" w:cs="Times New Roman"/>
          <w:sz w:val="28"/>
          <w:szCs w:val="28"/>
        </w:rPr>
        <w:t xml:space="preserve"> А.В.  Нестеренко  </w:t>
      </w:r>
    </w:p>
    <w:p w:rsidR="00E25020" w:rsidRPr="007B43C9" w:rsidRDefault="00E25020" w:rsidP="006A1094">
      <w:pPr>
        <w:ind w:firstLine="40"/>
        <w:jc w:val="both"/>
        <w:rPr>
          <w:rFonts w:ascii="Times New Roman" w:hAnsi="Times New Roman" w:cs="Times New Roman"/>
          <w:sz w:val="28"/>
          <w:szCs w:val="28"/>
        </w:rPr>
      </w:pPr>
    </w:p>
    <w:sectPr w:rsidR="00E25020" w:rsidRPr="007B43C9" w:rsidSect="005A2D6D">
      <w:pgSz w:w="16838" w:h="11906" w:orient="landscape"/>
      <w:pgMar w:top="993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D4CF0"/>
    <w:rsid w:val="000343B5"/>
    <w:rsid w:val="001544CA"/>
    <w:rsid w:val="0021184E"/>
    <w:rsid w:val="00221C49"/>
    <w:rsid w:val="002240F9"/>
    <w:rsid w:val="0025074A"/>
    <w:rsid w:val="00297E5F"/>
    <w:rsid w:val="002C457A"/>
    <w:rsid w:val="00325026"/>
    <w:rsid w:val="00333D3D"/>
    <w:rsid w:val="00367E34"/>
    <w:rsid w:val="00371545"/>
    <w:rsid w:val="003D4CF0"/>
    <w:rsid w:val="003F7262"/>
    <w:rsid w:val="0042735B"/>
    <w:rsid w:val="004C467D"/>
    <w:rsid w:val="005205CF"/>
    <w:rsid w:val="005808B8"/>
    <w:rsid w:val="005A2D6D"/>
    <w:rsid w:val="005F3697"/>
    <w:rsid w:val="00652251"/>
    <w:rsid w:val="00654D66"/>
    <w:rsid w:val="00672E52"/>
    <w:rsid w:val="006A1094"/>
    <w:rsid w:val="006D3E6E"/>
    <w:rsid w:val="006E5FFE"/>
    <w:rsid w:val="007027DE"/>
    <w:rsid w:val="00737031"/>
    <w:rsid w:val="007A3D2C"/>
    <w:rsid w:val="007B43C9"/>
    <w:rsid w:val="009C5952"/>
    <w:rsid w:val="00A85A71"/>
    <w:rsid w:val="00AC2751"/>
    <w:rsid w:val="00AF14F2"/>
    <w:rsid w:val="00B87026"/>
    <w:rsid w:val="00BC175F"/>
    <w:rsid w:val="00C82284"/>
    <w:rsid w:val="00CD6816"/>
    <w:rsid w:val="00D0246F"/>
    <w:rsid w:val="00D0780E"/>
    <w:rsid w:val="00E25020"/>
    <w:rsid w:val="00E572A9"/>
    <w:rsid w:val="00E62198"/>
    <w:rsid w:val="00E845FD"/>
    <w:rsid w:val="00EA2AE3"/>
    <w:rsid w:val="00F4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44C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3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2017-12-26T07:42:00Z</cp:lastPrinted>
  <dcterms:created xsi:type="dcterms:W3CDTF">2015-11-26T12:29:00Z</dcterms:created>
  <dcterms:modified xsi:type="dcterms:W3CDTF">2019-11-14T12:03:00Z</dcterms:modified>
</cp:coreProperties>
</file>