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F917" w14:textId="77777777" w:rsidR="00F52A05" w:rsidRPr="00F52A05" w:rsidRDefault="00F52A05" w:rsidP="00F52A05">
      <w:pPr>
        <w:shd w:val="clear" w:color="auto" w:fill="ECF5FE"/>
        <w:spacing w:after="0" w:line="240" w:lineRule="auto"/>
        <w:outlineLvl w:val="1"/>
        <w:rPr>
          <w:rFonts w:ascii="Arial" w:eastAsia="Times New Roman" w:hAnsi="Arial" w:cs="Arial"/>
          <w:b/>
          <w:bCs/>
          <w:color w:val="000000"/>
          <w:sz w:val="27"/>
          <w:szCs w:val="27"/>
          <w:lang w:eastAsia="ru-RU"/>
        </w:rPr>
      </w:pPr>
      <w:r w:rsidRPr="00F52A05">
        <w:rPr>
          <w:rFonts w:ascii="Arial" w:eastAsia="Times New Roman" w:hAnsi="Arial" w:cs="Arial"/>
          <w:b/>
          <w:bCs/>
          <w:color w:val="000000"/>
          <w:sz w:val="27"/>
          <w:szCs w:val="27"/>
          <w:lang w:eastAsia="ru-RU"/>
        </w:rPr>
        <w:t>Устав</w:t>
      </w:r>
    </w:p>
    <w:p w14:paraId="6792A325"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РОСТОВСКАЯ ОБЛАСТЬ                        </w:t>
      </w:r>
    </w:p>
    <w:p w14:paraId="7F89C0B1"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ЗИМОВНИКОВСКИЙ РАЙОН</w:t>
      </w:r>
    </w:p>
    <w:p w14:paraId="62B248F9"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СОБРАНИЕ ДЕПУТАТОВ</w:t>
      </w:r>
    </w:p>
    <w:p w14:paraId="6CA67044"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КУТЕЙНИКОВСКОГО СЕЛЬСКОГО ПОСЕЛЕНИЯ</w:t>
      </w:r>
    </w:p>
    <w:p w14:paraId="482DCB8D"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1FE6BAF7" w14:textId="77777777" w:rsidR="00F52A05" w:rsidRPr="00F52A05" w:rsidRDefault="00F52A05" w:rsidP="00F52A05">
      <w:pPr>
        <w:shd w:val="clear" w:color="auto" w:fill="ECF5FE"/>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F52A05">
        <w:rPr>
          <w:rFonts w:ascii="Times New Roman" w:eastAsia="Times New Roman" w:hAnsi="Times New Roman" w:cs="Times New Roman"/>
          <w:b/>
          <w:bCs/>
          <w:color w:val="000000"/>
          <w:kern w:val="36"/>
          <w:sz w:val="20"/>
          <w:szCs w:val="20"/>
          <w:lang w:eastAsia="ru-RU"/>
        </w:rPr>
        <w:t>РЕШЕНИЕ</w:t>
      </w:r>
    </w:p>
    <w:p w14:paraId="719F47EE"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tbl>
      <w:tblPr>
        <w:tblW w:w="0" w:type="auto"/>
        <w:shd w:val="clear" w:color="auto" w:fill="ECF5FE"/>
        <w:tblCellMar>
          <w:left w:w="0" w:type="dxa"/>
          <w:right w:w="0" w:type="dxa"/>
        </w:tblCellMar>
        <w:tblLook w:val="04A0" w:firstRow="1" w:lastRow="0" w:firstColumn="1" w:lastColumn="0" w:noHBand="0" w:noVBand="1"/>
      </w:tblPr>
      <w:tblGrid>
        <w:gridCol w:w="5040"/>
      </w:tblGrid>
      <w:tr w:rsidR="00F52A05" w:rsidRPr="00F52A05" w14:paraId="79CF206B" w14:textId="77777777" w:rsidTr="00F52A05">
        <w:trPr>
          <w:trHeight w:val="1073"/>
        </w:trPr>
        <w:tc>
          <w:tcPr>
            <w:tcW w:w="5040" w:type="dxa"/>
            <w:shd w:val="clear" w:color="auto" w:fill="ECF5FE"/>
            <w:tcMar>
              <w:top w:w="0" w:type="dxa"/>
              <w:left w:w="108" w:type="dxa"/>
              <w:bottom w:w="0" w:type="dxa"/>
              <w:right w:w="108" w:type="dxa"/>
            </w:tcMar>
            <w:hideMark/>
          </w:tcPr>
          <w:p w14:paraId="06976A21" w14:textId="77777777" w:rsidR="00F52A05" w:rsidRPr="00F52A05" w:rsidRDefault="00F52A05" w:rsidP="00F52A05">
            <w:pPr>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О внесении изменений и дополнений в  Устав муниципального образования «Кутейниковское сельское поселение»</w:t>
            </w:r>
          </w:p>
        </w:tc>
      </w:tr>
    </w:tbl>
    <w:p w14:paraId="1A1B9E10"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308B8296"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Принято</w:t>
      </w:r>
    </w:p>
    <w:p w14:paraId="731D85DD"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Собранием депутатов                                                             6 июня 2017 года</w:t>
      </w:r>
    </w:p>
    <w:p w14:paraId="4EA5532A"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3774510B"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В  целях приведения Устава муниципального образования «Кутейниковское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«Кутейниковское  сельское поселение» Собрание депутатов Кутейниковского сельского поселения</w:t>
      </w:r>
    </w:p>
    <w:p w14:paraId="0455E439"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6E210E49" w14:textId="77777777" w:rsidR="00F52A05" w:rsidRPr="00F52A05" w:rsidRDefault="00F52A05" w:rsidP="00F52A05">
      <w:pPr>
        <w:shd w:val="clear" w:color="auto" w:fill="ECF5FE"/>
        <w:spacing w:before="100" w:beforeAutospacing="1" w:after="100" w:afterAutospacing="1" w:line="240" w:lineRule="auto"/>
        <w:jc w:val="center"/>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РЕШИЛО:</w:t>
      </w:r>
    </w:p>
    <w:p w14:paraId="052DED7A"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4DFC049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1.Внести в Устав муниципального образования «Кутейниковское сельское поселение» следующие изменения:</w:t>
      </w:r>
    </w:p>
    <w:p w14:paraId="5849C3B7"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1) пункт 1 статьи 2 изложить в новой редакции:</w:t>
      </w:r>
    </w:p>
    <w:p w14:paraId="20E624AA" w14:textId="77777777" w:rsidR="00F52A05" w:rsidRPr="00F52A05" w:rsidRDefault="00F52A05" w:rsidP="00F52A05">
      <w:pPr>
        <w:shd w:val="clear" w:color="auto" w:fill="ECF5FE"/>
        <w:spacing w:after="0"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К вопросам местного значения Кутейниковского сельского поселения относятся:</w:t>
      </w:r>
    </w:p>
    <w:p w14:paraId="381957C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составление и рассмотрение проекта бюджета Кутейниковского сельского поселения, утверждение и исполнение бюджета Кутейниковского сельского поселения, осуществление контроля за его исполнением, составление и утверждение  отчета об  исполнении данного бюджета;</w:t>
      </w:r>
    </w:p>
    <w:p w14:paraId="3F49A58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установление, изменение и отмена местных налогов и сборов Кутейниковского сельского поселения;</w:t>
      </w:r>
    </w:p>
    <w:p w14:paraId="0760921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Кутейниковского сельского поселения;</w:t>
      </w:r>
    </w:p>
    <w:p w14:paraId="1ED0AEC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4) организация в границах Кутейниковского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6CEEEC0"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5) обеспечение проживающих в Кутейниковском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BAA1465"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6) создание условий для предоставления транспортных услуг населению и организация транспортного обслуживания населения в границах Кутейниковского сельского поселения;</w:t>
      </w:r>
    </w:p>
    <w:p w14:paraId="16DD1599"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Кутейниковского сельского поселения;</w:t>
      </w:r>
    </w:p>
    <w:p w14:paraId="3A925D2F"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C0D9C4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9) участие в предупреждении и ликвидации последствий чрезвычайных ситуаций в границах Кутейниковского сельского поселения;</w:t>
      </w:r>
    </w:p>
    <w:p w14:paraId="51323A1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10) обеспечение первичных мер пожарной безопасности в границах населенных пунктов Кутейниковского сельского поселения;</w:t>
      </w:r>
    </w:p>
    <w:p w14:paraId="0EEAA74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11) создание условий для обеспечения жителей Кутейниковского сельского поселения услугами связи, общественного питания, торговли и бытового обслуживания;</w:t>
      </w:r>
    </w:p>
    <w:p w14:paraId="5B20D18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12) создание условий для организации досуга и обеспечения жителей Кутейниковского сельского поселения услугами организаций культуры;</w:t>
      </w:r>
    </w:p>
    <w:p w14:paraId="1512BD0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Кутейниковском сельском поселении;</w:t>
      </w:r>
    </w:p>
    <w:p w14:paraId="0AEA63A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14) обеспечение условий для развития на территории Кутейниковского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Кутейниковского сельского поселения;</w:t>
      </w:r>
    </w:p>
    <w:p w14:paraId="5CFCBFC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15) создание условий для массового отдыха жителей Кутейниковского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756EAA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16) формирование архивных фондов Кутейниковского сельского поселения;</w:t>
      </w:r>
    </w:p>
    <w:p w14:paraId="0C75A21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17) участие в организации деятельности по сбору (в том числе раздельному сбору) и транспортированию твердых коммунальных отходов;</w:t>
      </w:r>
    </w:p>
    <w:p w14:paraId="17D87C3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xml:space="preserve">18) утверждение правил благоустройства территории Кутейниковского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Кутейниковского сельского поселения (включая </w:t>
      </w:r>
      <w:r w:rsidRPr="00F52A05">
        <w:rPr>
          <w:rFonts w:ascii="Times New Roman" w:eastAsia="Times New Roman" w:hAnsi="Times New Roman" w:cs="Times New Roman"/>
          <w:color w:val="000000"/>
          <w:sz w:val="20"/>
          <w:szCs w:val="20"/>
          <w:lang w:eastAsia="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Кутейниковского сельского поселения;</w:t>
      </w:r>
    </w:p>
    <w:p w14:paraId="6722095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Кутейниковского сельского поселения, изменение, аннулирование таких наименований, размещение информации в государственном адресном реестре;</w:t>
      </w:r>
    </w:p>
    <w:p w14:paraId="1FCE4E9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20) организация ритуальных услуг и содержание мест захоронения;</w:t>
      </w:r>
    </w:p>
    <w:p w14:paraId="48AAB35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21) осуществление мероприятий по обеспечению безопасности людей на водных объектах, охране их жизни и здоровья;</w:t>
      </w:r>
    </w:p>
    <w:p w14:paraId="57AF672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22) создание, развитие и обеспечение охраны лечебно-оздоровительных местностей и курортов местного значения на территории Кутейниковского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F1411E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14:paraId="3FFF147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24) организация и осуществление мероприятий по работе с детьми и молодежью в Кутейниковском сельском поселении;</w:t>
      </w:r>
    </w:p>
    <w:p w14:paraId="37C0314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33059A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26) осуществление муниципального лесного контроля;</w:t>
      </w:r>
    </w:p>
    <w:p w14:paraId="50EC06C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9CBDE9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28) оказание поддержки социально ориентированным некоммерческим организациям в пределах полномочий, установленных статьями 31</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 31</w:t>
      </w:r>
      <w:r w:rsidRPr="00F52A05">
        <w:rPr>
          <w:rFonts w:ascii="Times New Roman" w:eastAsia="Times New Roman" w:hAnsi="Times New Roman" w:cs="Times New Roman"/>
          <w:color w:val="000000"/>
          <w:sz w:val="20"/>
          <w:szCs w:val="20"/>
          <w:vertAlign w:val="superscript"/>
          <w:lang w:eastAsia="ru-RU"/>
        </w:rPr>
        <w:t>3 </w:t>
      </w:r>
      <w:r w:rsidRPr="00F52A05">
        <w:rPr>
          <w:rFonts w:ascii="Times New Roman" w:eastAsia="Times New Roman" w:hAnsi="Times New Roman" w:cs="Times New Roman"/>
          <w:color w:val="000000"/>
          <w:sz w:val="20"/>
          <w:szCs w:val="20"/>
          <w:lang w:eastAsia="ru-RU"/>
        </w:rPr>
        <w:t>Федерального закона от 12 января 1996 года № 7-ФЗ «О некоммерческих организациях»;</w:t>
      </w:r>
    </w:p>
    <w:p w14:paraId="6D276E2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29) предоставление помещения для работы на обслуживаемом административном участке Кутейниковского сельского поселения сотруднику, замещающему должность участкового уполномоченного полиции;</w:t>
      </w:r>
    </w:p>
    <w:p w14:paraId="1CBA589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30)</w:t>
      </w:r>
    </w:p>
    <w:p w14:paraId="33E6559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31) обеспечение выполнения работ, необходимых для создания искусственных земельных участков для нужд Кутейниковского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66DE0B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32) осуществление мер по противодействию коррупции в границах Кутейниковского сельского поселения;</w:t>
      </w:r>
    </w:p>
    <w:p w14:paraId="6053818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7E9E2F0D"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157FF957"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2) пункт 1 статьи 3:</w:t>
      </w:r>
    </w:p>
    <w:p w14:paraId="698D3C92"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lastRenderedPageBreak/>
        <w:t>         </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дополнить подпунктом 15 следующего содержания:</w:t>
      </w:r>
    </w:p>
    <w:p w14:paraId="6A598F3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15) осуществление мероприятий по отлову и содержанию безнадзорных животных, обитающих на территории Кутейниковского сельского поселения;</w:t>
      </w:r>
    </w:p>
    <w:p w14:paraId="08D7490F"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дополнить подпунктом 16 следующего содержания:</w:t>
      </w:r>
    </w:p>
    <w:p w14:paraId="461A7A66"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0D66C82"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3D0D5559"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3) в статье 13:</w:t>
      </w:r>
      <w:r w:rsidRPr="00F52A05">
        <w:rPr>
          <w:rFonts w:ascii="Times New Roman" w:eastAsia="Times New Roman" w:hAnsi="Times New Roman" w:cs="Times New Roman"/>
          <w:color w:val="000000"/>
          <w:sz w:val="20"/>
          <w:szCs w:val="20"/>
          <w:lang w:eastAsia="ru-RU"/>
        </w:rPr>
        <w:t>  </w:t>
      </w:r>
    </w:p>
    <w:p w14:paraId="439011EC"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подпункт 1 пункта 3 изложить в новой редакции:</w:t>
      </w:r>
    </w:p>
    <w:p w14:paraId="090C60D5"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1) проект устава муниципального образования «Кутейниковское сельское поселение», а также проект муниципального правового акта о внесении изменений и дополнений в Устав муниципального образования «Кутейниковское сельское поселение», кроме случаев, когда изменения в Устав муниципального образования «Кутейниковское сельское поселение» вносятся исключительно в целях приведения закрепляемых в Уставе муниципального образования «Кутейниковское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14:paraId="3AEB738B"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подпункт 4 пункта 3 изложить в следующей редакции</w:t>
      </w:r>
      <w:r w:rsidRPr="00F52A05">
        <w:rPr>
          <w:rFonts w:ascii="Times New Roman" w:eastAsia="Times New Roman" w:hAnsi="Times New Roman" w:cs="Times New Roman"/>
          <w:color w:val="000000"/>
          <w:sz w:val="20"/>
          <w:szCs w:val="20"/>
          <w:lang w:eastAsia="ru-RU"/>
        </w:rPr>
        <w:t>:</w:t>
      </w:r>
    </w:p>
    <w:p w14:paraId="75BC5CC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вопросы о преобразовании Кутейниковского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Кутейниковского сельского поселения требуется получение согласия населения Кутейниковского сельского поселения, выраженного путем голосования либо на сходах граждан;</w:t>
      </w:r>
    </w:p>
    <w:p w14:paraId="563F605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585F7F6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4) статью 16</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новой редакции</w:t>
      </w:r>
      <w:r w:rsidRPr="00F52A05">
        <w:rPr>
          <w:rFonts w:ascii="Times New Roman" w:eastAsia="Times New Roman" w:hAnsi="Times New Roman" w:cs="Times New Roman"/>
          <w:color w:val="000000"/>
          <w:sz w:val="20"/>
          <w:szCs w:val="20"/>
          <w:lang w:eastAsia="ru-RU"/>
        </w:rPr>
        <w:t>:</w:t>
      </w:r>
    </w:p>
    <w:p w14:paraId="62A7B383" w14:textId="77777777" w:rsidR="00F52A05" w:rsidRPr="00F52A05" w:rsidRDefault="00F52A05" w:rsidP="00F52A05">
      <w:pPr>
        <w:shd w:val="clear" w:color="auto" w:fill="ECF5FE"/>
        <w:spacing w:before="100" w:beforeAutospacing="1" w:after="100" w:afterAutospacing="1" w:line="240" w:lineRule="auto"/>
        <w:ind w:firstLine="709"/>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Статья 16. Опрос граждан</w:t>
      </w:r>
    </w:p>
    <w:p w14:paraId="569E96A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Опрос граждан проводится на всей территории Кутейниковского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D06A4B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Результаты опроса носят рекомендательный характер.</w:t>
      </w:r>
    </w:p>
    <w:p w14:paraId="22E9D9B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В опросе граждан имеют право участвовать жители Кутейниковского сельского поселения, обладающие избирательным правом.</w:t>
      </w:r>
    </w:p>
    <w:p w14:paraId="00524E8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Опрос граждан проводится по инициативе:</w:t>
      </w:r>
    </w:p>
    <w:p w14:paraId="709A322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Собрания депутатов Кутейниковского сельского поселения или председателя Собрания депутатов – главы Кутейниковского сельского поселения – по вопросам местного значения;</w:t>
      </w:r>
    </w:p>
    <w:p w14:paraId="66820D9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Кутейниковского сельского поселения для объектов регионального и межрегионального значения.</w:t>
      </w:r>
    </w:p>
    <w:p w14:paraId="264FDD1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настоящим Уставом, решением Собрания депутатов Кутейниковского сельского поселения в соответствии с Областным законом 28 декабря 2005 года № 436-ЗС «О местном самоуправлении в Ростовской области».</w:t>
      </w:r>
    </w:p>
    <w:p w14:paraId="60E11AD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5. Решение о назначении опроса граждан принимается Собранием депутатов Кутейниковского сельского поселения. В нормативном правовом акте Собрания депутатов Кутейниковского сельского поселения о назначении опроса граждан устанавливаются:</w:t>
      </w:r>
    </w:p>
    <w:p w14:paraId="36CF640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дата и сроки проведения опроса;</w:t>
      </w:r>
    </w:p>
    <w:p w14:paraId="4D3D23A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
    <w:p w14:paraId="3D8E9A7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методика проведения опроса;</w:t>
      </w:r>
    </w:p>
    <w:p w14:paraId="22C868F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форма опросного листа;</w:t>
      </w:r>
    </w:p>
    <w:p w14:paraId="7D6F021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5) минимальная численность жителей Кутейниковского сельского поселения, участвующих в опросе.</w:t>
      </w:r>
    </w:p>
    <w:p w14:paraId="26AF7DE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14:paraId="357DC91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7. Жители Кутейниковского сельского поселения должны быть проинформированы о проведении опроса граждан не менее чем за 10 дней до дня его проведения.</w:t>
      </w:r>
    </w:p>
    <w:p w14:paraId="3597ED0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8. Финансирование мероприятий, связанных с подготовкой и проведением опроса граждан, осуществляется:</w:t>
      </w:r>
    </w:p>
    <w:p w14:paraId="206C89B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за счет средств бюджета Кутейниковского сельского поселения - при проведении опроса по инициативе органов местного самоуправления;</w:t>
      </w:r>
    </w:p>
    <w:p w14:paraId="7EED2F5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14:paraId="6C3D027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9.Для установления результатов опроса граждан и подготовки заключения о результатах опроса граждан решением Собрания депутатов Кутейниковского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Кутейниковского сельского поселения.</w:t>
      </w:r>
    </w:p>
    <w:p w14:paraId="7B94EA3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Кутейниковского сельского поселения.»;</w:t>
      </w:r>
    </w:p>
    <w:p w14:paraId="1AEB4A5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4F8F517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5) в статье 23:</w:t>
      </w:r>
    </w:p>
    <w:p w14:paraId="4834C04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2</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следующей редакции</w:t>
      </w:r>
      <w:r w:rsidRPr="00F52A05">
        <w:rPr>
          <w:rFonts w:ascii="Times New Roman" w:eastAsia="Times New Roman" w:hAnsi="Times New Roman" w:cs="Times New Roman"/>
          <w:color w:val="000000"/>
          <w:sz w:val="20"/>
          <w:szCs w:val="20"/>
          <w:lang w:eastAsia="ru-RU"/>
        </w:rPr>
        <w:t>:</w:t>
      </w:r>
    </w:p>
    <w:p w14:paraId="2AC16EA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Собрание депутатов Кутейниковского сельского поселения состоит из 10 депутатов, в состав которых, в том числе, входит председатель Собрания депутатов - глава Кутейниковского сельского поселения, избираемых на муниципальных выборах по одномандатным  избирательным округам;</w:t>
      </w:r>
    </w:p>
    <w:p w14:paraId="59BE2CF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подпункт 3 пункта 9</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следующей редакции</w:t>
      </w:r>
      <w:r w:rsidRPr="00F52A05">
        <w:rPr>
          <w:rFonts w:ascii="Times New Roman" w:eastAsia="Times New Roman" w:hAnsi="Times New Roman" w:cs="Times New Roman"/>
          <w:color w:val="000000"/>
          <w:sz w:val="20"/>
          <w:szCs w:val="20"/>
          <w:lang w:eastAsia="ru-RU"/>
        </w:rPr>
        <w:t>:</w:t>
      </w:r>
    </w:p>
    <w:p w14:paraId="6FCF0F8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преобразования Кутейниковского сельского поселения, осуществляемого в соответствии с частями 3, 5, 6</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,7</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Кутейниковского сельского поселения;</w:t>
      </w:r>
    </w:p>
    <w:p w14:paraId="7594E45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6C0A016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56E5A89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lastRenderedPageBreak/>
        <w:t>6) в статье 26</w:t>
      </w:r>
      <w:r w:rsidRPr="00F52A05">
        <w:rPr>
          <w:rFonts w:ascii="Times New Roman" w:eastAsia="Times New Roman" w:hAnsi="Times New Roman" w:cs="Times New Roman"/>
          <w:color w:val="000000"/>
          <w:sz w:val="20"/>
          <w:szCs w:val="20"/>
          <w:lang w:eastAsia="ru-RU"/>
        </w:rPr>
        <w:t>:</w:t>
      </w:r>
    </w:p>
    <w:p w14:paraId="438245C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2 изложить в следующей редакции</w:t>
      </w:r>
      <w:r w:rsidRPr="00F52A05">
        <w:rPr>
          <w:rFonts w:ascii="Times New Roman" w:eastAsia="Times New Roman" w:hAnsi="Times New Roman" w:cs="Times New Roman"/>
          <w:color w:val="000000"/>
          <w:sz w:val="20"/>
          <w:szCs w:val="20"/>
          <w:lang w:eastAsia="ru-RU"/>
        </w:rPr>
        <w:t>:</w:t>
      </w:r>
    </w:p>
    <w:p w14:paraId="77BCE79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Председатель Собрания депутатов - глава Кутейниковского сельского поселения избирается Собранием депутатов Кутейниковского сельского поселения из своего состава и исполняет полномочия его председателя;</w:t>
      </w:r>
    </w:p>
    <w:p w14:paraId="250CAFE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6 изложить в новой редакции</w:t>
      </w:r>
      <w:r w:rsidRPr="00F52A05">
        <w:rPr>
          <w:rFonts w:ascii="Times New Roman" w:eastAsia="Times New Roman" w:hAnsi="Times New Roman" w:cs="Times New Roman"/>
          <w:color w:val="000000"/>
          <w:sz w:val="20"/>
          <w:szCs w:val="20"/>
          <w:lang w:eastAsia="ru-RU"/>
        </w:rPr>
        <w:t>:</w:t>
      </w:r>
    </w:p>
    <w:p w14:paraId="72C5A927"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6. Председатель Собрания депутатов - глава Кутейниковского сельского поселения избирается на срок полномочий избравшего его Собрания депутатов Кутейниковского сельского поселения;</w:t>
      </w:r>
    </w:p>
    <w:p w14:paraId="23F734C1"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пункт 7 дополнить абзацем вторым</w:t>
      </w:r>
      <w:r w:rsidRPr="00F52A05">
        <w:rPr>
          <w:rFonts w:ascii="Times New Roman" w:eastAsia="Times New Roman" w:hAnsi="Times New Roman" w:cs="Times New Roman"/>
          <w:color w:val="000000"/>
          <w:sz w:val="20"/>
          <w:szCs w:val="20"/>
          <w:lang w:eastAsia="ru-RU"/>
        </w:rPr>
        <w:t>:</w:t>
      </w:r>
    </w:p>
    <w:p w14:paraId="5DAFA60E"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В случае временного отсутствия или досрочного прекращения полномочий председателя Собрания депутатов – главы Кутейниковского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Кутейниковского сельского поселения, либо в случае отсутствия заместителя председателя Собрания депутатов Кутейниковского сельского поселения – иной депутат, определяемый Собранием депутатов Кутейниковского сельского поселения в соответствии с его Регламентом.</w:t>
      </w:r>
    </w:p>
    <w:p w14:paraId="36824E0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подпункт 12 пункта 16</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следующей редакции</w:t>
      </w:r>
      <w:r w:rsidRPr="00F52A05">
        <w:rPr>
          <w:rFonts w:ascii="Times New Roman" w:eastAsia="Times New Roman" w:hAnsi="Times New Roman" w:cs="Times New Roman"/>
          <w:color w:val="000000"/>
          <w:sz w:val="20"/>
          <w:szCs w:val="20"/>
          <w:lang w:eastAsia="ru-RU"/>
        </w:rPr>
        <w:t>:</w:t>
      </w:r>
    </w:p>
    <w:p w14:paraId="3FF89F2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12) преобразования Кутейниковского сельского поселения, осуществляемого в соответствии с частями 3, 5, 6</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 7</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Кутейниковского сельского поселения;</w:t>
      </w:r>
    </w:p>
    <w:p w14:paraId="3FFDE2D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18 изложить в следующей редакции</w:t>
      </w:r>
      <w:r w:rsidRPr="00F52A05">
        <w:rPr>
          <w:rFonts w:ascii="Times New Roman" w:eastAsia="Times New Roman" w:hAnsi="Times New Roman" w:cs="Times New Roman"/>
          <w:color w:val="000000"/>
          <w:sz w:val="20"/>
          <w:szCs w:val="20"/>
          <w:lang w:eastAsia="ru-RU"/>
        </w:rPr>
        <w:t>:</w:t>
      </w:r>
    </w:p>
    <w:p w14:paraId="09F37BB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18. В случае, если председатель Собрания депутатов - глава Кутейниковского сельского поселения, полномочия которого прекращены досрочно на основании решения Собрания депутатов Кутейниковского сельского поселения об удалении его в отставку, обжалует в судебном порядке указанное решение, Собрание депутатов Кутейниковского сельского поселения не вправе принимать решение об избрании председателя Собрания депутатов - главы Кутейниковского сельского поселения до вступления решения суда в законную силу;</w:t>
      </w:r>
    </w:p>
    <w:p w14:paraId="5CDDE4C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479DD90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7) в статье 27:</w:t>
      </w:r>
    </w:p>
    <w:p w14:paraId="0D9C4A6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подпункт 1 пункта 5 изложить в новой редакции</w:t>
      </w:r>
      <w:r w:rsidRPr="00F52A05">
        <w:rPr>
          <w:rFonts w:ascii="Times New Roman" w:eastAsia="Times New Roman" w:hAnsi="Times New Roman" w:cs="Times New Roman"/>
          <w:color w:val="000000"/>
          <w:sz w:val="20"/>
          <w:szCs w:val="20"/>
          <w:lang w:eastAsia="ru-RU"/>
        </w:rPr>
        <w:t>:</w:t>
      </w:r>
    </w:p>
    <w:p w14:paraId="3FDFD96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исполняет полномочия председателя Собрания депутатов – главы Кутейниковского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09A3A81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6674879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8) статью 28</w:t>
      </w:r>
      <w:r w:rsidRPr="00F52A05">
        <w:rPr>
          <w:rFonts w:ascii="Times New Roman" w:eastAsia="Times New Roman" w:hAnsi="Times New Roman" w:cs="Times New Roman"/>
          <w:b/>
          <w:bCs/>
          <w:color w:val="000000"/>
          <w:sz w:val="20"/>
          <w:szCs w:val="20"/>
          <w:vertAlign w:val="superscript"/>
          <w:lang w:eastAsia="ru-RU"/>
        </w:rPr>
        <w:t>1</w:t>
      </w:r>
    </w:p>
    <w:p w14:paraId="1F82BB1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8 изложить в следующей редакции</w:t>
      </w:r>
      <w:r w:rsidRPr="00F52A05">
        <w:rPr>
          <w:rFonts w:ascii="Times New Roman" w:eastAsia="Times New Roman" w:hAnsi="Times New Roman" w:cs="Times New Roman"/>
          <w:color w:val="000000"/>
          <w:sz w:val="20"/>
          <w:szCs w:val="20"/>
          <w:lang w:eastAsia="ru-RU"/>
        </w:rPr>
        <w:t>:</w:t>
      </w:r>
    </w:p>
    <w:p w14:paraId="7551532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8. Глава Администрации Кутейниковского сельского поселения должен соблюдать ограничения, запреты, исполнять обязанности, которые установлены Федеральным </w:t>
      </w:r>
      <w:hyperlink r:id="rId4"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25 декабря 2008 года № 273-ФЗ «О противодействии коррупции», Федеральным </w:t>
      </w:r>
      <w:hyperlink r:id="rId5"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xml:space="preserve"> от 3 декабря 2012 года № 230-ФЗ «О контроле за </w:t>
      </w:r>
      <w:r w:rsidRPr="00F52A05">
        <w:rPr>
          <w:rFonts w:ascii="Times New Roman" w:eastAsia="Times New Roman" w:hAnsi="Times New Roman" w:cs="Times New Roman"/>
          <w:color w:val="000000"/>
          <w:sz w:val="20"/>
          <w:szCs w:val="20"/>
          <w:lang w:eastAsia="ru-RU"/>
        </w:rPr>
        <w:lastRenderedPageBreak/>
        <w:t>соответствием расходов лиц, замещающих государственные должности, и иных лиц их доходам», Федеральным </w:t>
      </w:r>
      <w:hyperlink r:id="rId6"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EEDBA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дополнить пунктом 11 следующего содержания</w:t>
      </w:r>
      <w:r w:rsidRPr="00F52A05">
        <w:rPr>
          <w:rFonts w:ascii="Times New Roman" w:eastAsia="Times New Roman" w:hAnsi="Times New Roman" w:cs="Times New Roman"/>
          <w:color w:val="000000"/>
          <w:sz w:val="20"/>
          <w:szCs w:val="20"/>
          <w:lang w:eastAsia="ru-RU"/>
        </w:rPr>
        <w:t>:</w:t>
      </w:r>
    </w:p>
    <w:p w14:paraId="256E48CD"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11.  Полномочия представителя нанимателя (работодателя) в отношении главы Администрации Кутейниковского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Кутейниковского сельского поселения, за исключением полномочий, предусмотренных статьями 72-76, частью первой статьи 84</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 15 Федерального закона от 2 марта  2007 года № 25-ФЗ «О муниципальной службе в Российской Федерации», статьями 12, 12</w:t>
      </w:r>
      <w:r w:rsidRPr="00F52A05">
        <w:rPr>
          <w:rFonts w:ascii="Times New Roman" w:eastAsia="Times New Roman" w:hAnsi="Times New Roman" w:cs="Times New Roman"/>
          <w:color w:val="000000"/>
          <w:sz w:val="20"/>
          <w:szCs w:val="20"/>
          <w:vertAlign w:val="superscript"/>
          <w:lang w:eastAsia="ru-RU"/>
        </w:rPr>
        <w:t>1 </w:t>
      </w:r>
      <w:r w:rsidRPr="00F52A05">
        <w:rPr>
          <w:rFonts w:ascii="Times New Roman" w:eastAsia="Times New Roman" w:hAnsi="Times New Roman" w:cs="Times New Roman"/>
          <w:color w:val="000000"/>
          <w:sz w:val="20"/>
          <w:szCs w:val="20"/>
          <w:lang w:eastAsia="ru-RU"/>
        </w:rPr>
        <w:t>Областного закона от 9 октября 2007 года № 786-ЗС «О муниципальной службе в Ростовской области», статьей 28</w:t>
      </w:r>
      <w:r w:rsidRPr="00F52A05">
        <w:rPr>
          <w:rFonts w:ascii="Times New Roman" w:eastAsia="Times New Roman" w:hAnsi="Times New Roman" w:cs="Times New Roman"/>
          <w:color w:val="000000"/>
          <w:sz w:val="20"/>
          <w:szCs w:val="20"/>
          <w:vertAlign w:val="superscript"/>
          <w:lang w:eastAsia="ru-RU"/>
        </w:rPr>
        <w:t>3</w:t>
      </w:r>
      <w:r w:rsidRPr="00F52A05">
        <w:rPr>
          <w:rFonts w:ascii="Times New Roman" w:eastAsia="Times New Roman" w:hAnsi="Times New Roman" w:cs="Times New Roman"/>
          <w:color w:val="000000"/>
          <w:sz w:val="20"/>
          <w:szCs w:val="20"/>
          <w:lang w:eastAsia="ru-RU"/>
        </w:rPr>
        <w:t> настоящего Устава;</w:t>
      </w:r>
    </w:p>
    <w:p w14:paraId="12EBA8D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75B99ED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9) в статье 28</w:t>
      </w:r>
      <w:r w:rsidRPr="00F52A05">
        <w:rPr>
          <w:rFonts w:ascii="Times New Roman" w:eastAsia="Times New Roman" w:hAnsi="Times New Roman" w:cs="Times New Roman"/>
          <w:b/>
          <w:bCs/>
          <w:color w:val="000000"/>
          <w:sz w:val="20"/>
          <w:szCs w:val="20"/>
          <w:vertAlign w:val="superscript"/>
          <w:lang w:eastAsia="ru-RU"/>
        </w:rPr>
        <w:t>3</w:t>
      </w:r>
      <w:r w:rsidRPr="00F52A05">
        <w:rPr>
          <w:rFonts w:ascii="Times New Roman" w:eastAsia="Times New Roman" w:hAnsi="Times New Roman" w:cs="Times New Roman"/>
          <w:color w:val="000000"/>
          <w:sz w:val="20"/>
          <w:szCs w:val="20"/>
          <w:lang w:eastAsia="ru-RU"/>
        </w:rPr>
        <w:t>:</w:t>
      </w:r>
    </w:p>
    <w:p w14:paraId="6D10852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подпункт 3 пункта 1 изложить в новой редакции</w:t>
      </w:r>
      <w:r w:rsidRPr="00F52A05">
        <w:rPr>
          <w:rFonts w:ascii="Times New Roman" w:eastAsia="Times New Roman" w:hAnsi="Times New Roman" w:cs="Times New Roman"/>
          <w:color w:val="000000"/>
          <w:sz w:val="20"/>
          <w:szCs w:val="20"/>
          <w:lang w:eastAsia="ru-RU"/>
        </w:rPr>
        <w:t>:</w:t>
      </w:r>
    </w:p>
    <w:p w14:paraId="2DD15FE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расторжения контракта в соответствии с частями 11 и 11</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 статьи 37 Федерального закона «Об общих принципах организации местного самоуправления в Российской Федерации»;</w:t>
      </w:r>
    </w:p>
    <w:p w14:paraId="5459951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подпункт 11 пункта 1 изложить в новой редакции</w:t>
      </w:r>
      <w:r w:rsidRPr="00F52A05">
        <w:rPr>
          <w:rFonts w:ascii="Times New Roman" w:eastAsia="Times New Roman" w:hAnsi="Times New Roman" w:cs="Times New Roman"/>
          <w:color w:val="000000"/>
          <w:sz w:val="20"/>
          <w:szCs w:val="20"/>
          <w:lang w:eastAsia="ru-RU"/>
        </w:rPr>
        <w:t>:</w:t>
      </w:r>
    </w:p>
    <w:p w14:paraId="0BBA2BB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11) преобразования муниципального образования «Кутейниковское сельское поселение», осуществляемого в соответствии с частями 3, 5, 6</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 7</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«Кутейниковское сельское поселение»;</w:t>
      </w:r>
    </w:p>
    <w:p w14:paraId="002CBFF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дополнить пунктом 2 с последующим изменением нумерации пунктов статьи</w:t>
      </w:r>
      <w:r w:rsidRPr="00F52A05">
        <w:rPr>
          <w:rFonts w:ascii="Times New Roman" w:eastAsia="Times New Roman" w:hAnsi="Times New Roman" w:cs="Times New Roman"/>
          <w:color w:val="000000"/>
          <w:sz w:val="20"/>
          <w:szCs w:val="20"/>
          <w:lang w:eastAsia="ru-RU"/>
        </w:rPr>
        <w:t>:</w:t>
      </w:r>
    </w:p>
    <w:p w14:paraId="4FCD131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Решение о досрочном прекращении полномочий главы Администрации Кутейниковского сельского поселения за исключением случаев, предусмотренных подпунктами 3, 4, 11, 12, 13 пункта 1 настоящей статьи, принимается Собранием депутатов Кутейниковского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0962213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дополнить пунктом 4 с последующим изменением нумерации пунктов статьи</w:t>
      </w:r>
      <w:r w:rsidRPr="00F52A05">
        <w:rPr>
          <w:rFonts w:ascii="Times New Roman" w:eastAsia="Times New Roman" w:hAnsi="Times New Roman" w:cs="Times New Roman"/>
          <w:color w:val="000000"/>
          <w:sz w:val="20"/>
          <w:szCs w:val="20"/>
          <w:lang w:eastAsia="ru-RU"/>
        </w:rPr>
        <w:t>:</w:t>
      </w:r>
    </w:p>
    <w:p w14:paraId="14A10443"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Решение о досрочном прекращении полномочий главы Администрации Кутейниковского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7"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02.03.2007            № 25-ФЗ «О муниципальной службе в Российской Федерации», Федеральным </w:t>
      </w:r>
      <w:hyperlink r:id="rId8"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Кутейниковского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14:paraId="002D4A8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абзац 1 пункта 5 изложить в новой редакции:</w:t>
      </w:r>
    </w:p>
    <w:p w14:paraId="649185EB"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          В случае досрочного прекращения полномочий главы Администрации Кутейниковского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Кутейниковского сельского поселения или иной муниципальный служащий в соответствии с Регламентом Администрации Кутейниковского сельского поселения.</w:t>
      </w:r>
    </w:p>
    <w:p w14:paraId="3DCB76E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419CEDF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10)  часть 1 статьи 30 изложить в новой редакции:</w:t>
      </w:r>
    </w:p>
    <w:p w14:paraId="3C629844"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Администрация Кутейниковского сельского поселения под руководством главы Администрации Кутейниковского сельского поселения:</w:t>
      </w:r>
    </w:p>
    <w:p w14:paraId="2D7839A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обеспечивает составление проекта бюджета Кутейниковского сельского поселения, исполнение бюджета Кутейниковского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Кутейниковского сельского поселения;</w:t>
      </w:r>
    </w:p>
    <w:p w14:paraId="78478F8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разрабатывает проекты муниципальных правовых актов об установлении, изменении и отмене местных налогов и сборов Кутейниковского сельского поселения в соответствии с законодательством Российской Федерации о налогах и сборах;</w:t>
      </w:r>
    </w:p>
    <w:p w14:paraId="6C5B320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осуществляет владение, пользование и распоряжение имуществом, находящимся в муниципальной собственности Кутейниковского сельского поселения;</w:t>
      </w:r>
    </w:p>
    <w:p w14:paraId="019AD85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организует в границах Кутейниковского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2C6A3216"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5) обеспечивает проживающих в Кутейниковском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1103D7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6) создает условия для предоставления транспортных услуг населению и организует транспортное обслуживание населения в границах Кутейниковского сельского поселения;</w:t>
      </w:r>
    </w:p>
    <w:p w14:paraId="67133B3C"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Кутейниковского сельского поселения, в том числе осуществляет полномочия в области противодействия терроризма в соответствии со статьей 5</w:t>
      </w:r>
      <w:r w:rsidRPr="00F52A05">
        <w:rPr>
          <w:rFonts w:ascii="Times New Roman" w:eastAsia="Times New Roman" w:hAnsi="Times New Roman" w:cs="Times New Roman"/>
          <w:color w:val="000000"/>
          <w:sz w:val="20"/>
          <w:szCs w:val="20"/>
          <w:vertAlign w:val="superscript"/>
          <w:lang w:eastAsia="ru-RU"/>
        </w:rPr>
        <w:t>2</w:t>
      </w:r>
      <w:r w:rsidRPr="00F52A05">
        <w:rPr>
          <w:rFonts w:ascii="Times New Roman" w:eastAsia="Times New Roman" w:hAnsi="Times New Roman" w:cs="Times New Roman"/>
          <w:color w:val="000000"/>
          <w:sz w:val="20"/>
          <w:szCs w:val="20"/>
          <w:lang w:eastAsia="ru-RU"/>
        </w:rPr>
        <w:t> Федерального закона от 06.03.2006 № 35-ФЗ «О противодействии терроризму»;</w:t>
      </w:r>
    </w:p>
    <w:p w14:paraId="67D4610C" w14:textId="77777777" w:rsidR="00F52A05" w:rsidRPr="00F52A05" w:rsidRDefault="00F52A05" w:rsidP="00F52A05">
      <w:pPr>
        <w:shd w:val="clear" w:color="auto" w:fill="ECF5FE"/>
        <w:spacing w:before="100" w:beforeAutospacing="1" w:after="100" w:afterAutospacing="1" w:line="240" w:lineRule="auto"/>
        <w:ind w:firstLine="77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Кутейниковского сельского поселения, социальную и культурную адаптацию мигрантов, профилактику межнациональных (межэтнических) конфликтов;</w:t>
      </w:r>
    </w:p>
    <w:p w14:paraId="599BFAC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9) участвует в предупреждении и ликвидации последствий чрезвычайных ситуаций в границах Кутейниковского сельского поселения;</w:t>
      </w:r>
    </w:p>
    <w:p w14:paraId="4FF1647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10) обеспечивает первичные меры пожарной безопасности в границах населенных пунктов Кутейниковского сельского поселения;</w:t>
      </w:r>
    </w:p>
    <w:p w14:paraId="7AA7E27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11) создает условия для обеспечения жителей Кутейниковского сельского поселения услугами связи, общественного питания, торговли и бытового обслуживания;</w:t>
      </w:r>
    </w:p>
    <w:p w14:paraId="15A8337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12) создает условия для организации досуга и обеспечения жителей Кутейниковского сельского поселения услугами организаций культуры;</w:t>
      </w:r>
    </w:p>
    <w:p w14:paraId="70CB51A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Кутейниковском сельском поселении;</w:t>
      </w:r>
    </w:p>
    <w:p w14:paraId="4307F29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14) обеспечивает условия для развития на территории Кутейниковского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Кутейниковского сельского поселения;</w:t>
      </w:r>
    </w:p>
    <w:p w14:paraId="22F382E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15) создает условия для массового отдыха жителей Кутейниковского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2F2644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16) организует формирование архивных фондов Кутейниковского сельского поселения;</w:t>
      </w:r>
    </w:p>
    <w:p w14:paraId="57FF1CF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17) участвует в организации деятельности по сбору (в том числе раздельному сбору) и транспортированию твердых коммунальных отходов;</w:t>
      </w:r>
    </w:p>
    <w:p w14:paraId="710709B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18) организует утверждение правил благоустройства территории Кутейниковского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Кутейниковского сельского поселения;</w:t>
      </w:r>
    </w:p>
    <w:p w14:paraId="360CB77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19) осуществляет муниципальный лесной контроль;</w:t>
      </w:r>
    </w:p>
    <w:p w14:paraId="20E6AE4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Кутейниковского сельского поселения, изменяет, аннулирует такие наименования, размещает информацию в государственном адресном реестре;</w:t>
      </w:r>
    </w:p>
    <w:p w14:paraId="4CB91BD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21) организует оказание ритуальных услуг и обеспечивает содержание мест захоронения;</w:t>
      </w:r>
    </w:p>
    <w:p w14:paraId="746E8BA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22) осуществляет мероприятия по обеспечению безопасности людей на водных объектах, охране их жизни и здоровья;</w:t>
      </w:r>
    </w:p>
    <w:p w14:paraId="4FEF8EF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344D17D0"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Кутейниковского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14:paraId="0C975E3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25) содействует развитию сельскохозяйственного производства, создает условия для развития малого и среднего предпринимательства;</w:t>
      </w:r>
    </w:p>
    <w:p w14:paraId="2606C4D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26) организует и осуществляет мероприятия по работе с детьми и молодежью в Кутейниковском сельском поселении;</w:t>
      </w:r>
    </w:p>
    <w:p w14:paraId="6CBA49E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Кутейниковского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41B27FB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77DB0E2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29) оказывает поддержку социально ориентированным некоммерческим организациям в пределах полномочий, установленных статьями 31</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 и 31</w:t>
      </w:r>
      <w:r w:rsidRPr="00F52A05">
        <w:rPr>
          <w:rFonts w:ascii="Times New Roman" w:eastAsia="Times New Roman" w:hAnsi="Times New Roman" w:cs="Times New Roman"/>
          <w:color w:val="000000"/>
          <w:sz w:val="20"/>
          <w:szCs w:val="20"/>
          <w:vertAlign w:val="superscript"/>
          <w:lang w:eastAsia="ru-RU"/>
        </w:rPr>
        <w:t>3</w:t>
      </w:r>
      <w:r w:rsidRPr="00F52A05">
        <w:rPr>
          <w:rFonts w:ascii="Times New Roman" w:eastAsia="Times New Roman" w:hAnsi="Times New Roman" w:cs="Times New Roman"/>
          <w:color w:val="000000"/>
          <w:sz w:val="20"/>
          <w:szCs w:val="20"/>
          <w:lang w:eastAsia="ru-RU"/>
        </w:rPr>
        <w:t> Федерального закона от 12 января 1996 года № 7-ФЗ «О некоммерческих организациях»;</w:t>
      </w:r>
    </w:p>
    <w:p w14:paraId="29BB23F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30) обеспечивает выполнение работ, необходимых для создания искусственных земельных участков для нужд Кутейниковского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B5EC7D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31) осуществляет меры по противодействию коррупции в границах Кутейниковского сельского поселения;</w:t>
      </w:r>
    </w:p>
    <w:p w14:paraId="4E26580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300BF03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Кутейниковского сельского поселения, председателя Собрания депутатов – главы Кутейниковского сельского поселения, голосования по вопросам изменения границ, преобразования Кутейниковского сельского поселения;</w:t>
      </w:r>
    </w:p>
    <w:p w14:paraId="550B487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34) разрабатывает проекты и организует выполнение планов и программ комплексного социально-экономического развития Кутейниковского сельского поселения, а также организует сбор статистических показателей, характеризующих состояние экономики и социальной сферы Кутейниковского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CE8F3C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Кутейниковского сельского поселения официальной информации о социально-экономическом и культурном развитии Кутейниковского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7FDDB3C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36) осуществляет международные и внешнеэкономические связи в соответствии с федеральными законами;</w:t>
      </w:r>
    </w:p>
    <w:p w14:paraId="7746848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37) организует профессиональное образование и дополнительное профессиональное образование председателя Собрания депутатов – главы Кутейниковского сельского поселения, депутатов Собрания депутатов Кутейниковского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7570189"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FE2E48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39) организует и осуществляет муниципальный контроль на территории Кутейниковского сельского поселения;</w:t>
      </w:r>
    </w:p>
    <w:p w14:paraId="0E65B6E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40) разрабатывает и принимает административные регламенты проведения проверок при осуществлении муниципального контроля;</w:t>
      </w:r>
    </w:p>
    <w:p w14:paraId="6F26AE0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39EF5B3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42) вправе создавать муниципальную пожарную охрану;</w:t>
      </w:r>
    </w:p>
    <w:p w14:paraId="2E8C60EC"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43) разрабатывает и утверждает </w:t>
      </w:r>
      <w:hyperlink r:id="rId10" w:history="1">
        <w:r w:rsidRPr="00F52A05">
          <w:rPr>
            <w:rFonts w:ascii="Times New Roman" w:eastAsia="Times New Roman" w:hAnsi="Times New Roman" w:cs="Times New Roman"/>
            <w:color w:val="000000"/>
            <w:sz w:val="20"/>
            <w:szCs w:val="20"/>
            <w:u w:val="single"/>
            <w:lang w:eastAsia="ru-RU"/>
          </w:rPr>
          <w:t>программ</w:t>
        </w:r>
      </w:hyperlink>
      <w:r w:rsidRPr="00F52A05">
        <w:rPr>
          <w:rFonts w:ascii="Times New Roman" w:eastAsia="Times New Roman" w:hAnsi="Times New Roman" w:cs="Times New Roman"/>
          <w:color w:val="000000"/>
          <w:sz w:val="20"/>
          <w:szCs w:val="20"/>
          <w:lang w:eastAsia="ru-RU"/>
        </w:rPr>
        <w:t>ы комплексного развития систем коммунальной инфраструктуры Кутейниковского сельского поселения, программы комплексного развития транспортной инфраструктуры Кутейниковского сельского поселения, программы комплексного развития социальной инфраструктуры Кутейниковского сельского поселения, </w:t>
      </w:r>
      <w:hyperlink r:id="rId11" w:history="1">
        <w:r w:rsidRPr="00F52A05">
          <w:rPr>
            <w:rFonts w:ascii="Times New Roman" w:eastAsia="Times New Roman" w:hAnsi="Times New Roman" w:cs="Times New Roman"/>
            <w:color w:val="000000"/>
            <w:sz w:val="20"/>
            <w:szCs w:val="20"/>
            <w:u w:val="single"/>
            <w:lang w:eastAsia="ru-RU"/>
          </w:rPr>
          <w:t>требования</w:t>
        </w:r>
      </w:hyperlink>
      <w:r w:rsidRPr="00F52A05">
        <w:rPr>
          <w:rFonts w:ascii="Times New Roman" w:eastAsia="Times New Roman" w:hAnsi="Times New Roman" w:cs="Times New Roman"/>
          <w:color w:val="000000"/>
          <w:sz w:val="20"/>
          <w:szCs w:val="20"/>
          <w:lang w:eastAsia="ru-RU"/>
        </w:rPr>
        <w:t> к которым устанавливаются Правительством Российской Федерации;</w:t>
      </w:r>
    </w:p>
    <w:p w14:paraId="5A6EF9D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44) осуществляет полномочия по организации теплоснабжения, предусмотренные Федеральным законом «О теплоснабжении»;</w:t>
      </w:r>
    </w:p>
    <w:p w14:paraId="6E73076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4DF05FB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46) исполняет иные полномочия по решению вопросов местного значения в соответствии с федеральными законами, настоящим Уставом.</w:t>
      </w:r>
    </w:p>
    <w:p w14:paraId="199428F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63F4B53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11) в статье 32:</w:t>
      </w:r>
    </w:p>
    <w:p w14:paraId="3DD8FA3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5 изложить в новой редакции</w:t>
      </w:r>
      <w:r w:rsidRPr="00F52A05">
        <w:rPr>
          <w:rFonts w:ascii="Times New Roman" w:eastAsia="Times New Roman" w:hAnsi="Times New Roman" w:cs="Times New Roman"/>
          <w:color w:val="000000"/>
          <w:sz w:val="20"/>
          <w:szCs w:val="20"/>
          <w:lang w:eastAsia="ru-RU"/>
        </w:rPr>
        <w:t>:</w:t>
      </w:r>
    </w:p>
    <w:p w14:paraId="4804C84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5. Председатель Собрания депутатов - глава Кутейниковского сельского поселения избирается на срок полномочий избравшего его Собрания депутатов Кутейниковского сельского поселения;</w:t>
      </w:r>
    </w:p>
    <w:p w14:paraId="7A844EF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9 изложить в новой редакции</w:t>
      </w:r>
      <w:r w:rsidRPr="00F52A05">
        <w:rPr>
          <w:rFonts w:ascii="Times New Roman" w:eastAsia="Times New Roman" w:hAnsi="Times New Roman" w:cs="Times New Roman"/>
          <w:color w:val="000000"/>
          <w:sz w:val="20"/>
          <w:szCs w:val="20"/>
          <w:lang w:eastAsia="ru-RU"/>
        </w:rPr>
        <w:t>:</w:t>
      </w:r>
    </w:p>
    <w:p w14:paraId="40D7422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9. Депутаты Собрания депутатов Кутейниковского сельского поселения,  председатель Собрания депутатов – глава Кутейниковского сельского поселения должны соблюдать ограничения, запреты, исполнять обязанности, которые установлены Федеральным </w:t>
      </w:r>
      <w:hyperlink r:id="rId12"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25 декабря 2008 года № 273-ФЗ «О противодействии коррупции», Федеральным</w:t>
      </w:r>
      <w:hyperlink r:id="rId13"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1106D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Полномочия депутата Собрания депутатов Кутейниковского сельского поселения,  председателя Собрания депутатов – главы Кутейниковского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25 декабря 2008 года № 273-ФЗ «О противодействии коррупции», Федеральным </w:t>
      </w:r>
      <w:hyperlink r:id="rId16"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41376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xml:space="preserve">Решение о досрочном прекращении полномочий депутата Собрания депутатов Кутейниковского сельского поселения, председателя Собрания депутатов – главы Кутейниковского сельского поселения в </w:t>
      </w:r>
      <w:r w:rsidRPr="00F52A05">
        <w:rPr>
          <w:rFonts w:ascii="Times New Roman" w:eastAsia="Times New Roman" w:hAnsi="Times New Roman" w:cs="Times New Roman"/>
          <w:color w:val="000000"/>
          <w:sz w:val="20"/>
          <w:szCs w:val="20"/>
          <w:lang w:eastAsia="ru-RU"/>
        </w:rPr>
        <w:lastRenderedPageBreak/>
        <w:t>случае несоблюдения ими указанных ограничений, запретов и неисполнения указанных обязанностей принимается Собранием депутатов Кутейниковского сельского поселения не позднее чем через 30 дней со дня появления оснований для досрочного прекращения полномочий.</w:t>
      </w:r>
    </w:p>
    <w:p w14:paraId="2DF86D6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дополнить пунктом 13 с последующим изменением нумерации пунктов</w:t>
      </w:r>
      <w:r w:rsidRPr="00F52A05">
        <w:rPr>
          <w:rFonts w:ascii="Times New Roman" w:eastAsia="Times New Roman" w:hAnsi="Times New Roman" w:cs="Times New Roman"/>
          <w:color w:val="000000"/>
          <w:sz w:val="20"/>
          <w:szCs w:val="20"/>
          <w:lang w:eastAsia="ru-RU"/>
        </w:rPr>
        <w:t>:</w:t>
      </w:r>
    </w:p>
    <w:p w14:paraId="2E8AA8B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13. Полномочия депутата Собрания депутатов Кутейниковского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878591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shd w:val="clear" w:color="auto" w:fill="FFFF00"/>
          <w:lang w:eastAsia="ru-RU"/>
        </w:rPr>
        <w:t> </w:t>
      </w:r>
    </w:p>
    <w:p w14:paraId="5BFDA50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12) в статье 48:</w:t>
      </w:r>
    </w:p>
    <w:p w14:paraId="2CB22005"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2 изложить в новой редакции:</w:t>
      </w:r>
    </w:p>
    <w:p w14:paraId="4883250D"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2. Проект Устава муниципального образования «Кутейниковское сельское поселение», проект муниципального правового акта о внесении изменений и дополнений в Устав муниципального образования «Кутейниковское сельское поселение» не позднее чем за 30 дней до дня рассмотрения вопроса о принятии Устава муниципального образования «Кутейниковское сельское поселение», внесении изменений и дополнений в Устав муниципального образования «Кутейниковское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Кутейниковского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«Кутейниковское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«Кутейниковское сельское поселение» в соответствие с этими нормативными правовыми актами.</w:t>
      </w:r>
    </w:p>
    <w:p w14:paraId="6A31374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пункт 5 изложить в новой редакции:</w:t>
      </w:r>
    </w:p>
    <w:p w14:paraId="7D2219D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5. Отказ в государственной регистрации Устава муниципального образования «Кутейниковское сельское поселение», муниципального правового акта о внесении изменений и дополнений в Устав муниципального образования «Кутейниковское сельское поселение», а также нарушение установленных сроков государственной регистрации Устава муниципального образования «Кутейниковское сельское поселение», муниципального правового акта о внесении в Устав муниципального образования «Кутейниковское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046741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shd w:val="clear" w:color="auto" w:fill="FFFF00"/>
          <w:lang w:eastAsia="ru-RU"/>
        </w:rPr>
        <w:t> </w:t>
      </w:r>
    </w:p>
    <w:p w14:paraId="49E19E7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13) статью 51</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дополнить пунктами 4,5,6,7:</w:t>
      </w:r>
    </w:p>
    <w:p w14:paraId="6F88B62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Кутейниковского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6AC0291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проектов нормативных правовых актов Собрания депутатов Кутейниковского сельского поселения, устанавливающих, изменяющих, приостанавливающих, отменяющих местные налоги и сборы;</w:t>
      </w:r>
    </w:p>
    <w:p w14:paraId="68F44E9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проектов нормативных правовых актов Собрания депутатов Кутейниковского сельского поселения, регулирующих бюджетные правоотношения.</w:t>
      </w:r>
    </w:p>
    <w:p w14:paraId="7F78A3EA" w14:textId="77777777" w:rsidR="00F52A05" w:rsidRPr="00F52A05" w:rsidRDefault="00F52A05" w:rsidP="00F52A05">
      <w:pPr>
        <w:shd w:val="clear" w:color="auto" w:fill="ECF5FE"/>
        <w:spacing w:before="100" w:beforeAutospacing="1" w:after="100" w:afterAutospacing="1" w:line="240" w:lineRule="auto"/>
        <w:ind w:firstLine="708"/>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Кутейниковского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523541C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Кутейниковского сельского поселения в порядке, установленном муниципальными нормативными правовыми актами.</w:t>
      </w:r>
    </w:p>
    <w:p w14:paraId="6028DC7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Кутейниковского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Кутейниковского сельского поселения в информационно-телекоммуникационной сети «Интернет».</w:t>
      </w:r>
    </w:p>
    <w:p w14:paraId="1A9F6A8C"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70C74D1B"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14) пункт 3 статьи 54 изложить в новой редакции:</w:t>
      </w:r>
    </w:p>
    <w:p w14:paraId="28E5F34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8B1D49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Кутейниковского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79346AE1"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AF5406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5DB3D92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15) Главу 8</w:t>
      </w:r>
      <w:r w:rsidRPr="00F52A05">
        <w:rPr>
          <w:rFonts w:ascii="Times New Roman" w:eastAsia="Times New Roman" w:hAnsi="Times New Roman" w:cs="Times New Roman"/>
          <w:color w:val="000000"/>
          <w:sz w:val="20"/>
          <w:szCs w:val="20"/>
          <w:lang w:eastAsia="ru-RU"/>
        </w:rPr>
        <w:t> «Экономическая основа местного самоуправления» дополнить статьей 57</w:t>
      </w:r>
      <w:r w:rsidRPr="00F52A05">
        <w:rPr>
          <w:rFonts w:ascii="Times New Roman" w:eastAsia="Times New Roman" w:hAnsi="Times New Roman" w:cs="Times New Roman"/>
          <w:color w:val="000000"/>
          <w:sz w:val="20"/>
          <w:szCs w:val="20"/>
          <w:vertAlign w:val="superscript"/>
          <w:lang w:eastAsia="ru-RU"/>
        </w:rPr>
        <w:t>1 </w:t>
      </w:r>
      <w:r w:rsidRPr="00F52A05">
        <w:rPr>
          <w:rFonts w:ascii="Times New Roman" w:eastAsia="Times New Roman" w:hAnsi="Times New Roman" w:cs="Times New Roman"/>
          <w:color w:val="000000"/>
          <w:sz w:val="20"/>
          <w:szCs w:val="20"/>
          <w:lang w:eastAsia="ru-RU"/>
        </w:rPr>
        <w:t>следующего содержания:</w:t>
      </w:r>
    </w:p>
    <w:p w14:paraId="579F6AA3"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«Статья 57</w:t>
      </w:r>
      <w:r w:rsidRPr="00F52A05">
        <w:rPr>
          <w:rFonts w:ascii="Times New Roman" w:eastAsia="Times New Roman" w:hAnsi="Times New Roman" w:cs="Times New Roman"/>
          <w:color w:val="000000"/>
          <w:sz w:val="20"/>
          <w:szCs w:val="20"/>
          <w:vertAlign w:val="superscript"/>
          <w:lang w:eastAsia="ru-RU"/>
        </w:rPr>
        <w:t>1</w:t>
      </w:r>
      <w:r w:rsidRPr="00F52A05">
        <w:rPr>
          <w:rFonts w:ascii="Times New Roman" w:eastAsia="Times New Roman" w:hAnsi="Times New Roman" w:cs="Times New Roman"/>
          <w:color w:val="000000"/>
          <w:sz w:val="20"/>
          <w:szCs w:val="20"/>
          <w:lang w:eastAsia="ru-RU"/>
        </w:rPr>
        <w:t>.</w:t>
      </w:r>
      <w:r w:rsidRPr="00F52A05">
        <w:rPr>
          <w:rFonts w:ascii="Times New Roman" w:eastAsia="Times New Roman" w:hAnsi="Times New Roman" w:cs="Times New Roman"/>
          <w:b/>
          <w:bCs/>
          <w:color w:val="000000"/>
          <w:sz w:val="20"/>
          <w:szCs w:val="20"/>
          <w:lang w:eastAsia="ru-RU"/>
        </w:rPr>
        <w:t> Муниципально-частное партнерство</w:t>
      </w:r>
    </w:p>
    <w:p w14:paraId="19CAE08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 От имени Кутейниковского сельского поселения, действующего в качестве публичного партнера в муниципально-частном партнерстве, выступает Администрация Кутейниковского сельского поселения.</w:t>
      </w:r>
    </w:p>
    <w:p w14:paraId="1713A74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 Председатель Собрания депутатов – глава Кутейниковского сельского поселения издает постановление об определении Администрации Кутейниковского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80536A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3. Председатель Собрания депутатов – глава Кутейниковского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B0E2857"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592E679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16) в статье 59:</w:t>
      </w:r>
    </w:p>
    <w:p w14:paraId="644A2CAE"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наименование изложить в следующей редакции:</w:t>
      </w:r>
    </w:p>
    <w:p w14:paraId="0CA0FAF6"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Статья 59. Составление, рассмотрение и утверждение бюджета Кутейниковского сельского поселения;</w:t>
      </w:r>
    </w:p>
    <w:p w14:paraId="16C86A7D"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 </w:t>
      </w:r>
    </w:p>
    <w:p w14:paraId="21A9FCF4"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17) статью 65</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дополнить пунктом 4 с последующим изменением нумерации пунктов статьи</w:t>
      </w:r>
      <w:r w:rsidRPr="00F52A05">
        <w:rPr>
          <w:rFonts w:ascii="Times New Roman" w:eastAsia="Times New Roman" w:hAnsi="Times New Roman" w:cs="Times New Roman"/>
          <w:color w:val="000000"/>
          <w:sz w:val="20"/>
          <w:szCs w:val="20"/>
          <w:lang w:eastAsia="ru-RU"/>
        </w:rPr>
        <w:t>:</w:t>
      </w:r>
    </w:p>
    <w:p w14:paraId="1159D152"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Депутаты Собрания депутатов Кутейниковского сельского поселения, распущенного  на основании </w:t>
      </w:r>
      <w:hyperlink r:id="rId18" w:history="1">
        <w:r w:rsidRPr="00F52A05">
          <w:rPr>
            <w:rFonts w:ascii="Times New Roman" w:eastAsia="Times New Roman" w:hAnsi="Times New Roman" w:cs="Times New Roman"/>
            <w:color w:val="0000FF"/>
            <w:sz w:val="20"/>
            <w:szCs w:val="20"/>
            <w:u w:val="single"/>
            <w:lang w:eastAsia="ru-RU"/>
          </w:rPr>
          <w:t>пункта</w:t>
        </w:r>
      </w:hyperlink>
      <w:r w:rsidRPr="00F52A05">
        <w:rPr>
          <w:rFonts w:ascii="Times New Roman" w:eastAsia="Times New Roman" w:hAnsi="Times New Roman" w:cs="Times New Roman"/>
          <w:color w:val="000000"/>
          <w:sz w:val="20"/>
          <w:szCs w:val="20"/>
          <w:lang w:eastAsia="ru-RU"/>
        </w:rPr>
        <w:t> 2  настоящей статьи, вправе в течение 10 дней со дня вступления в силу областного закона о роспуске Собрания депутатов Кутейниковского сельского поселения обратиться в суд с заявлением для установления факта отсутствия их вины за непроведение Собранием депутатов Кутейниковского сельского поселения правомочного заседания в течение трех месяцев подряд;</w:t>
      </w:r>
    </w:p>
    <w:p w14:paraId="3DBFDE80"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04C7B8AF"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b/>
          <w:bCs/>
          <w:color w:val="000000"/>
          <w:sz w:val="20"/>
          <w:szCs w:val="20"/>
          <w:lang w:eastAsia="ru-RU"/>
        </w:rPr>
        <w:t>18) в статье 66 подпункт 2 пункта 1</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новой редакции</w:t>
      </w:r>
      <w:r w:rsidRPr="00F52A05">
        <w:rPr>
          <w:rFonts w:ascii="Times New Roman" w:eastAsia="Times New Roman" w:hAnsi="Times New Roman" w:cs="Times New Roman"/>
          <w:color w:val="000000"/>
          <w:sz w:val="20"/>
          <w:szCs w:val="20"/>
          <w:lang w:eastAsia="ru-RU"/>
        </w:rPr>
        <w:t>:</w:t>
      </w:r>
    </w:p>
    <w:p w14:paraId="7D04BF6D" w14:textId="77777777" w:rsidR="00F52A05" w:rsidRPr="00F52A05" w:rsidRDefault="00F52A05" w:rsidP="00F52A05">
      <w:pPr>
        <w:shd w:val="clear" w:color="auto" w:fill="ECF5FE"/>
        <w:spacing w:before="100" w:beforeAutospacing="1" w:after="100" w:afterAutospacing="1" w:line="240" w:lineRule="auto"/>
        <w:ind w:firstLine="540"/>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2) совершения председателем Собрания депутатов – главой Кутейниковского городского поселения, главой Администрации Кутейниковского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Кутейниковского сельского поселения, глава Администрации Кутейниковского сельского поселения не принял в пределах своих полномочий мер по исполнению решения суда.</w:t>
      </w:r>
    </w:p>
    <w:p w14:paraId="3A30BF18"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19</w:t>
      </w:r>
      <w:r w:rsidRPr="00F52A05">
        <w:rPr>
          <w:rFonts w:ascii="Times New Roman" w:eastAsia="Times New Roman" w:hAnsi="Times New Roman" w:cs="Times New Roman"/>
          <w:b/>
          <w:bCs/>
          <w:color w:val="000000"/>
          <w:sz w:val="20"/>
          <w:szCs w:val="20"/>
          <w:lang w:eastAsia="ru-RU"/>
        </w:rPr>
        <w:t>) в статье 67 подпункт 4 пункта 2</w:t>
      </w:r>
      <w:r w:rsidRPr="00F52A05">
        <w:rPr>
          <w:rFonts w:ascii="Times New Roman" w:eastAsia="Times New Roman" w:hAnsi="Times New Roman" w:cs="Times New Roman"/>
          <w:color w:val="000000"/>
          <w:sz w:val="20"/>
          <w:szCs w:val="20"/>
          <w:lang w:eastAsia="ru-RU"/>
        </w:rPr>
        <w:t> </w:t>
      </w:r>
      <w:r w:rsidRPr="00F52A05">
        <w:rPr>
          <w:rFonts w:ascii="Times New Roman" w:eastAsia="Times New Roman" w:hAnsi="Times New Roman" w:cs="Times New Roman"/>
          <w:b/>
          <w:bCs/>
          <w:color w:val="000000"/>
          <w:sz w:val="20"/>
          <w:szCs w:val="20"/>
          <w:lang w:eastAsia="ru-RU"/>
        </w:rPr>
        <w:t>изложить в следующей редакции</w:t>
      </w:r>
      <w:r w:rsidRPr="00F52A05">
        <w:rPr>
          <w:rFonts w:ascii="Times New Roman" w:eastAsia="Times New Roman" w:hAnsi="Times New Roman" w:cs="Times New Roman"/>
          <w:color w:val="000000"/>
          <w:sz w:val="20"/>
          <w:szCs w:val="20"/>
          <w:lang w:eastAsia="ru-RU"/>
        </w:rPr>
        <w:t>:</w:t>
      </w:r>
    </w:p>
    <w:p w14:paraId="7B1FD75A" w14:textId="77777777" w:rsidR="00F52A05" w:rsidRPr="00F52A05" w:rsidRDefault="00F52A05" w:rsidP="00F52A05">
      <w:pPr>
        <w:shd w:val="clear" w:color="auto" w:fill="ECF5FE"/>
        <w:spacing w:before="100" w:beforeAutospacing="1" w:after="100" w:afterAutospacing="1" w:line="240" w:lineRule="auto"/>
        <w:ind w:firstLine="709"/>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9"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F52A05">
          <w:rPr>
            <w:rFonts w:ascii="Times New Roman" w:eastAsia="Times New Roman" w:hAnsi="Times New Roman" w:cs="Times New Roman"/>
            <w:color w:val="0000FF"/>
            <w:sz w:val="20"/>
            <w:szCs w:val="20"/>
            <w:u w:val="single"/>
            <w:lang w:eastAsia="ru-RU"/>
          </w:rPr>
          <w:t>законом</w:t>
        </w:r>
      </w:hyperlink>
      <w:r w:rsidRPr="00F52A05">
        <w:rPr>
          <w:rFonts w:ascii="Times New Roman" w:eastAsia="Times New Roman" w:hAnsi="Times New Roman" w:cs="Times New Roman"/>
          <w:color w:val="000000"/>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959D85"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79C8BAAC"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2.Настоящее Решение, за исключением пунктов 1, 2, 3, 4, 10, 12, 13, 14, 16, 17, 19, абзацев четвертого и пятого пункта 5, абзацев восьмого и девятого пункта 6,  абзацев восьмого и девятого пункта 11, абзацев первого-третьего пункта 15 части 1 настоящего решения, вступает в силу со дня истечения срока полномочий Главы Кутейниковского сельского поселения, в том числе в результате досрочного прекращения его полномочий, но не ранее дня официального обнародования настоящего Решения, произведенного после его государственной регистрации.</w:t>
      </w:r>
    </w:p>
    <w:p w14:paraId="24AE6401"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lastRenderedPageBreak/>
        <w:t>      В случае прекращения полномочий Главы Кутейниковского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14:paraId="513F363B"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Пункты 1, 2, 3, 4, 10, 12, 13, 14, 16, 17, 19, абзацы четвертый и пятый пункта 5, абзацы восьмой и девятый пункта 6,  абзацы восьмой и девятый пункта 11, абзацы первый-третий пункта 15 части 1 настоящего Решения вступают в силу со дня официального опубликования произведенного после его государственной регистрации.</w:t>
      </w:r>
    </w:p>
    <w:p w14:paraId="0110544C" w14:textId="77777777" w:rsidR="00F52A05" w:rsidRPr="00F52A05" w:rsidRDefault="00F52A05" w:rsidP="00F52A05">
      <w:pPr>
        <w:shd w:val="clear" w:color="auto" w:fill="ECF5FE"/>
        <w:spacing w:before="100" w:beforeAutospacing="1" w:after="100" w:afterAutospacing="1" w:line="240" w:lineRule="auto"/>
        <w:ind w:firstLine="708"/>
        <w:jc w:val="right"/>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6A7E996F" w14:textId="77777777" w:rsidR="00F52A05" w:rsidRPr="00F52A05" w:rsidRDefault="00F52A05" w:rsidP="00F52A05">
      <w:pPr>
        <w:shd w:val="clear" w:color="auto" w:fill="ECF5FE"/>
        <w:spacing w:before="100" w:beforeAutospacing="1" w:after="100" w:afterAutospacing="1" w:line="240" w:lineRule="auto"/>
        <w:ind w:firstLine="708"/>
        <w:jc w:val="right"/>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15D12F83" w14:textId="77777777" w:rsidR="00F52A05" w:rsidRPr="00F52A05" w:rsidRDefault="00F52A05" w:rsidP="00F52A05">
      <w:pPr>
        <w:shd w:val="clear" w:color="auto" w:fill="ECF5FE"/>
        <w:spacing w:before="100" w:beforeAutospacing="1" w:after="100" w:afterAutospacing="1" w:line="240" w:lineRule="auto"/>
        <w:ind w:firstLine="708"/>
        <w:jc w:val="right"/>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15188105"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Глава Кутейниковского</w:t>
      </w:r>
    </w:p>
    <w:p w14:paraId="681A5AC8"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сельского поселения                                                         Щука А.П.</w:t>
      </w:r>
    </w:p>
    <w:p w14:paraId="56198CD0"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2D3BDF74"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6CF84173"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ст.Кутейниковская</w:t>
      </w:r>
    </w:p>
    <w:p w14:paraId="0AF3D097"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06.06.2017 года</w:t>
      </w:r>
    </w:p>
    <w:p w14:paraId="4695F56A" w14:textId="77777777" w:rsidR="00F52A05" w:rsidRPr="00F52A05" w:rsidRDefault="00F52A05" w:rsidP="00F52A05">
      <w:pPr>
        <w:shd w:val="clear" w:color="auto" w:fill="ECF5FE"/>
        <w:spacing w:before="100" w:beforeAutospacing="1" w:after="100" w:afterAutospacing="1" w:line="240" w:lineRule="auto"/>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23</w:t>
      </w:r>
    </w:p>
    <w:p w14:paraId="01F4C512"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2638E3AF"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 </w:t>
      </w:r>
    </w:p>
    <w:p w14:paraId="6F83877E" w14:textId="77777777" w:rsidR="00F52A05" w:rsidRPr="00F52A05" w:rsidRDefault="00F52A05" w:rsidP="00F52A05">
      <w:pPr>
        <w:shd w:val="clear" w:color="auto" w:fill="ECF5FE"/>
        <w:spacing w:before="100" w:beforeAutospacing="1" w:after="100" w:afterAutospacing="1" w:line="240" w:lineRule="auto"/>
        <w:jc w:val="both"/>
        <w:rPr>
          <w:rFonts w:ascii="Arial" w:eastAsia="Times New Roman" w:hAnsi="Arial" w:cs="Arial"/>
          <w:color w:val="000000"/>
          <w:sz w:val="20"/>
          <w:szCs w:val="20"/>
          <w:lang w:eastAsia="ru-RU"/>
        </w:rPr>
      </w:pPr>
      <w:r w:rsidRPr="00F52A05">
        <w:rPr>
          <w:rFonts w:ascii="Times New Roman" w:eastAsia="Times New Roman" w:hAnsi="Times New Roman" w:cs="Times New Roman"/>
          <w:color w:val="000000"/>
          <w:sz w:val="20"/>
          <w:szCs w:val="20"/>
          <w:lang w:eastAsia="ru-RU"/>
        </w:rPr>
        <w:t>Изменения в Устав муниципального образования «Кутейниковское сельское поселение» Зимовниковского района Ростовской области зарегистрированы Главным управлением Министерства юстиции Российской Федерации по Ростовской области 14 июля 2017 года, государственный регистрационный номер RU615133072017001 </w:t>
      </w:r>
    </w:p>
    <w:p w14:paraId="207E96C6" w14:textId="77777777" w:rsidR="000A7CA9" w:rsidRDefault="000A7CA9">
      <w:bookmarkStart w:id="0" w:name="_GoBack"/>
      <w:bookmarkEnd w:id="0"/>
    </w:p>
    <w:sectPr w:rsidR="000A7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11"/>
    <w:rsid w:val="000A7CA9"/>
    <w:rsid w:val="006A2A11"/>
    <w:rsid w:val="00F5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32D2-AAD2-4FFB-9073-3846D8F2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52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2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A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2A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2A05"/>
    <w:rPr>
      <w:b/>
      <w:bCs/>
    </w:rPr>
  </w:style>
  <w:style w:type="paragraph" w:customStyle="1" w:styleId="listparagraph">
    <w:name w:val="listparagraph"/>
    <w:basedOn w:val="a"/>
    <w:rsid w:val="00F5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2A05"/>
    <w:rPr>
      <w:color w:val="0000FF"/>
      <w:u w:val="single"/>
    </w:rPr>
  </w:style>
  <w:style w:type="paragraph" w:customStyle="1" w:styleId="consplusnormal">
    <w:name w:val="consplusnormal"/>
    <w:basedOn w:val="a"/>
    <w:rsid w:val="00F52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D81A74758A276E6726BA3k906L" TargetMode="External"/><Relationship Id="rId13" Type="http://schemas.openxmlformats.org/officeDocument/2006/relationships/hyperlink" Target="consultantplus://offline/ref=5A57A4F19EBAB5F2668E7F16F8A650AE8BF0776907A1F4719D345CDDE6n0dBL"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E9BE9A6FC29163E67475D6D7EC4174316C8DC84A24558A276E6726BA3k906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settings" Target="settings.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5A57A4F19EBAB5F2668E7F16F8A650AE8BF0766F09A4F4719D345CDDE6n0dBL" TargetMode="External"/><Relationship Id="rId1" Type="http://schemas.openxmlformats.org/officeDocument/2006/relationships/styles" Target="styles.xml"/><Relationship Id="rId6" Type="http://schemas.openxmlformats.org/officeDocument/2006/relationships/hyperlink" Target="consultantplus://offline/ref=D065868A0B0435B315D0C4E7BE211937D94132912E4867FF4A402F6B4F3Bq5L"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hyperlink" Target="consultantplus://offline/ref=D065868A0B0435B315D0C4E7BE211937D9413397204D67FF4A402F6B4F3Bq5L" TargetMode="Externa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hyperlink" Target="consultantplus://offline/ref=D065868A0B0435B315D0C4E7BE211937DA483F9C224F67FF4A402F6B4F3Bq5L" TargetMode="External"/><Relationship Id="rId9" Type="http://schemas.openxmlformats.org/officeDocument/2006/relationships/hyperlink" Target="consultantplus://offline/ref=FE9BE9A6FC29163E67475D6D7EC4174316C8DC87A94258A276E6726BA3k906L" TargetMode="External"/><Relationship Id="rId14" Type="http://schemas.openxmlformats.org/officeDocument/2006/relationships/hyperlink" Target="consultantplus://offline/ref=5A57A4F19EBAB5F2668E7F16F8A650AE8BF0766F09A4F4719D345CDDE6n0d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7221</Words>
  <Characters>41160</Characters>
  <Application>Microsoft Office Word</Application>
  <DocSecurity>0</DocSecurity>
  <Lines>343</Lines>
  <Paragraphs>96</Paragraphs>
  <ScaleCrop>false</ScaleCrop>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2018-02-07T13:37:00Z</dcterms:created>
  <dcterms:modified xsi:type="dcterms:W3CDTF">2018-02-07T13:38:00Z</dcterms:modified>
</cp:coreProperties>
</file>